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D9A76" w14:textId="77777777" w:rsidR="00CF784B" w:rsidRDefault="00F67C3A">
      <w:pPr>
        <w:pStyle w:val="BodyText"/>
        <w:rPr>
          <w:rFonts w:ascii="Times New Roman"/>
          <w:sz w:val="20"/>
        </w:rPr>
      </w:pPr>
      <w:r>
        <w:rPr>
          <w:noProof/>
        </w:rPr>
        <w:drawing>
          <wp:anchor distT="0" distB="0" distL="0" distR="0" simplePos="0" relativeHeight="487237120" behindDoc="1" locked="0" layoutInCell="1" allowOverlap="1" wp14:anchorId="0027BC97" wp14:editId="0F7A93BF">
            <wp:simplePos x="0" y="0"/>
            <wp:positionH relativeFrom="page">
              <wp:posOffset>0</wp:posOffset>
            </wp:positionH>
            <wp:positionV relativeFrom="page">
              <wp:posOffset>0</wp:posOffset>
            </wp:positionV>
            <wp:extent cx="7546340" cy="1068704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46340" cy="10687049"/>
                    </a:xfrm>
                    <a:prstGeom prst="rect">
                      <a:avLst/>
                    </a:prstGeom>
                  </pic:spPr>
                </pic:pic>
              </a:graphicData>
            </a:graphic>
          </wp:anchor>
        </w:drawing>
      </w:r>
    </w:p>
    <w:p w14:paraId="4BFB67C9" w14:textId="77777777" w:rsidR="00CF784B" w:rsidRDefault="00CF784B">
      <w:pPr>
        <w:pStyle w:val="BodyText"/>
        <w:rPr>
          <w:rFonts w:ascii="Times New Roman"/>
          <w:sz w:val="20"/>
        </w:rPr>
      </w:pPr>
    </w:p>
    <w:p w14:paraId="06C97416" w14:textId="77777777" w:rsidR="00CF784B" w:rsidRDefault="00CF784B">
      <w:pPr>
        <w:pStyle w:val="BodyText"/>
        <w:rPr>
          <w:rFonts w:ascii="Times New Roman"/>
          <w:sz w:val="20"/>
        </w:rPr>
      </w:pPr>
    </w:p>
    <w:p w14:paraId="7977148E" w14:textId="77777777" w:rsidR="00CF784B" w:rsidRDefault="00CF784B">
      <w:pPr>
        <w:pStyle w:val="BodyText"/>
        <w:rPr>
          <w:rFonts w:ascii="Times New Roman"/>
          <w:sz w:val="20"/>
        </w:rPr>
      </w:pPr>
    </w:p>
    <w:p w14:paraId="685C7E00" w14:textId="77777777" w:rsidR="00CF784B" w:rsidRDefault="00CF784B">
      <w:pPr>
        <w:pStyle w:val="BodyText"/>
        <w:rPr>
          <w:rFonts w:ascii="Times New Roman"/>
          <w:sz w:val="20"/>
        </w:rPr>
      </w:pPr>
    </w:p>
    <w:p w14:paraId="3F5AADED" w14:textId="77777777" w:rsidR="00CF784B" w:rsidRDefault="00CF784B">
      <w:pPr>
        <w:pStyle w:val="BodyText"/>
        <w:rPr>
          <w:rFonts w:ascii="Times New Roman"/>
          <w:sz w:val="20"/>
        </w:rPr>
      </w:pPr>
    </w:p>
    <w:p w14:paraId="14CF3478" w14:textId="77777777" w:rsidR="00CF784B" w:rsidRDefault="00CF784B">
      <w:pPr>
        <w:pStyle w:val="BodyText"/>
        <w:rPr>
          <w:rFonts w:ascii="Times New Roman"/>
          <w:sz w:val="20"/>
        </w:rPr>
      </w:pPr>
    </w:p>
    <w:p w14:paraId="6C1C8B20" w14:textId="77777777" w:rsidR="00CF784B" w:rsidRDefault="00CF784B">
      <w:pPr>
        <w:pStyle w:val="BodyText"/>
        <w:rPr>
          <w:rFonts w:ascii="Times New Roman"/>
          <w:sz w:val="20"/>
        </w:rPr>
      </w:pPr>
    </w:p>
    <w:p w14:paraId="1E1238EC" w14:textId="77777777" w:rsidR="00CF784B" w:rsidRDefault="00CF784B">
      <w:pPr>
        <w:pStyle w:val="BodyText"/>
        <w:rPr>
          <w:rFonts w:ascii="Times New Roman"/>
          <w:sz w:val="20"/>
        </w:rPr>
      </w:pPr>
    </w:p>
    <w:p w14:paraId="3C1E7799" w14:textId="77777777" w:rsidR="00CF784B" w:rsidRDefault="00CF784B">
      <w:pPr>
        <w:pStyle w:val="BodyText"/>
        <w:rPr>
          <w:rFonts w:ascii="Times New Roman"/>
          <w:sz w:val="20"/>
        </w:rPr>
      </w:pPr>
    </w:p>
    <w:p w14:paraId="77DEF575" w14:textId="77777777" w:rsidR="00CF784B" w:rsidRDefault="00CF784B">
      <w:pPr>
        <w:pStyle w:val="BodyText"/>
        <w:rPr>
          <w:rFonts w:ascii="Times New Roman"/>
          <w:sz w:val="20"/>
        </w:rPr>
      </w:pPr>
    </w:p>
    <w:p w14:paraId="3F7B7148" w14:textId="77777777" w:rsidR="00CF784B" w:rsidRDefault="00CF784B">
      <w:pPr>
        <w:pStyle w:val="BodyText"/>
        <w:rPr>
          <w:rFonts w:ascii="Times New Roman"/>
          <w:sz w:val="20"/>
        </w:rPr>
      </w:pPr>
    </w:p>
    <w:p w14:paraId="7DB5A0A8" w14:textId="77777777" w:rsidR="00CF784B" w:rsidRDefault="00CF784B">
      <w:pPr>
        <w:pStyle w:val="BodyText"/>
        <w:rPr>
          <w:rFonts w:ascii="Times New Roman"/>
          <w:sz w:val="20"/>
        </w:rPr>
      </w:pPr>
    </w:p>
    <w:p w14:paraId="3BE15481" w14:textId="77777777" w:rsidR="00CF784B" w:rsidRDefault="00CF784B">
      <w:pPr>
        <w:pStyle w:val="BodyText"/>
        <w:rPr>
          <w:rFonts w:ascii="Times New Roman"/>
          <w:sz w:val="20"/>
        </w:rPr>
      </w:pPr>
    </w:p>
    <w:p w14:paraId="4E739BEC" w14:textId="77777777" w:rsidR="00CF784B" w:rsidRDefault="00CF784B">
      <w:pPr>
        <w:pStyle w:val="BodyText"/>
        <w:rPr>
          <w:rFonts w:ascii="Times New Roman"/>
          <w:sz w:val="20"/>
        </w:rPr>
      </w:pPr>
    </w:p>
    <w:p w14:paraId="44319C61" w14:textId="77777777" w:rsidR="00CF784B" w:rsidRDefault="00CF784B">
      <w:pPr>
        <w:pStyle w:val="BodyText"/>
        <w:rPr>
          <w:rFonts w:ascii="Times New Roman"/>
          <w:sz w:val="20"/>
        </w:rPr>
      </w:pPr>
    </w:p>
    <w:p w14:paraId="3E490171" w14:textId="77777777" w:rsidR="00CF784B" w:rsidRDefault="00CF784B">
      <w:pPr>
        <w:pStyle w:val="BodyText"/>
        <w:rPr>
          <w:rFonts w:ascii="Times New Roman"/>
          <w:sz w:val="20"/>
        </w:rPr>
      </w:pPr>
    </w:p>
    <w:p w14:paraId="11C91B7A" w14:textId="77777777" w:rsidR="00CF784B" w:rsidRDefault="00CF784B">
      <w:pPr>
        <w:pStyle w:val="BodyText"/>
        <w:rPr>
          <w:rFonts w:ascii="Times New Roman"/>
          <w:sz w:val="20"/>
        </w:rPr>
      </w:pPr>
    </w:p>
    <w:p w14:paraId="6B2FDF79" w14:textId="77777777" w:rsidR="00CF784B" w:rsidRDefault="00CF784B">
      <w:pPr>
        <w:pStyle w:val="BodyText"/>
        <w:rPr>
          <w:rFonts w:ascii="Times New Roman"/>
          <w:sz w:val="20"/>
        </w:rPr>
      </w:pPr>
    </w:p>
    <w:p w14:paraId="269D2217" w14:textId="77777777" w:rsidR="00CF784B" w:rsidRDefault="00CF784B">
      <w:pPr>
        <w:pStyle w:val="BodyText"/>
        <w:rPr>
          <w:rFonts w:ascii="Times New Roman"/>
          <w:sz w:val="20"/>
        </w:rPr>
      </w:pPr>
    </w:p>
    <w:p w14:paraId="75318D04" w14:textId="77777777" w:rsidR="00CF784B" w:rsidRDefault="00CF784B">
      <w:pPr>
        <w:pStyle w:val="BodyText"/>
        <w:rPr>
          <w:rFonts w:ascii="Times New Roman"/>
          <w:sz w:val="20"/>
        </w:rPr>
      </w:pPr>
    </w:p>
    <w:p w14:paraId="08FBC94B" w14:textId="77777777" w:rsidR="00CF784B" w:rsidRDefault="00CF784B">
      <w:pPr>
        <w:pStyle w:val="BodyText"/>
        <w:rPr>
          <w:rFonts w:ascii="Times New Roman"/>
          <w:sz w:val="20"/>
        </w:rPr>
      </w:pPr>
    </w:p>
    <w:p w14:paraId="3E65F905" w14:textId="77777777" w:rsidR="00CF784B" w:rsidRDefault="00CF784B">
      <w:pPr>
        <w:pStyle w:val="BodyText"/>
        <w:rPr>
          <w:rFonts w:ascii="Times New Roman"/>
          <w:sz w:val="20"/>
        </w:rPr>
      </w:pPr>
    </w:p>
    <w:p w14:paraId="690F0630" w14:textId="77777777" w:rsidR="00CF784B" w:rsidRDefault="00CF784B">
      <w:pPr>
        <w:pStyle w:val="BodyText"/>
        <w:rPr>
          <w:rFonts w:ascii="Times New Roman"/>
          <w:sz w:val="20"/>
        </w:rPr>
      </w:pPr>
    </w:p>
    <w:p w14:paraId="006D4352" w14:textId="77777777" w:rsidR="00CF784B" w:rsidRDefault="00CF784B">
      <w:pPr>
        <w:pStyle w:val="BodyText"/>
        <w:rPr>
          <w:rFonts w:ascii="Times New Roman"/>
          <w:sz w:val="20"/>
        </w:rPr>
      </w:pPr>
    </w:p>
    <w:p w14:paraId="7ABC5922" w14:textId="77777777" w:rsidR="00CF784B" w:rsidRDefault="00CF784B">
      <w:pPr>
        <w:pStyle w:val="BodyText"/>
        <w:rPr>
          <w:rFonts w:ascii="Times New Roman"/>
          <w:sz w:val="20"/>
        </w:rPr>
      </w:pPr>
    </w:p>
    <w:p w14:paraId="26B45DF9" w14:textId="77777777" w:rsidR="00CF784B" w:rsidRDefault="00CF784B">
      <w:pPr>
        <w:pStyle w:val="BodyText"/>
        <w:rPr>
          <w:rFonts w:ascii="Times New Roman"/>
          <w:sz w:val="20"/>
        </w:rPr>
      </w:pPr>
    </w:p>
    <w:p w14:paraId="7085D8C5" w14:textId="77777777" w:rsidR="00CF784B" w:rsidRDefault="00CF784B">
      <w:pPr>
        <w:pStyle w:val="BodyText"/>
        <w:rPr>
          <w:rFonts w:ascii="Times New Roman"/>
          <w:sz w:val="20"/>
        </w:rPr>
      </w:pPr>
    </w:p>
    <w:p w14:paraId="59D9EA10" w14:textId="77777777" w:rsidR="00CF784B" w:rsidRDefault="00CF784B">
      <w:pPr>
        <w:pStyle w:val="BodyText"/>
        <w:rPr>
          <w:rFonts w:ascii="Times New Roman"/>
          <w:sz w:val="20"/>
        </w:rPr>
      </w:pPr>
    </w:p>
    <w:p w14:paraId="17F54241" w14:textId="77777777" w:rsidR="00CF784B" w:rsidRDefault="00CF784B">
      <w:pPr>
        <w:pStyle w:val="BodyText"/>
        <w:rPr>
          <w:rFonts w:ascii="Times New Roman"/>
          <w:sz w:val="20"/>
        </w:rPr>
      </w:pPr>
    </w:p>
    <w:p w14:paraId="36FB744E" w14:textId="77777777" w:rsidR="00CF784B" w:rsidRDefault="00CF784B">
      <w:pPr>
        <w:pStyle w:val="BodyText"/>
        <w:rPr>
          <w:rFonts w:ascii="Times New Roman"/>
          <w:sz w:val="20"/>
        </w:rPr>
      </w:pPr>
    </w:p>
    <w:p w14:paraId="67A9B31E" w14:textId="77777777" w:rsidR="00CF784B" w:rsidRDefault="00CF784B">
      <w:pPr>
        <w:pStyle w:val="BodyText"/>
        <w:rPr>
          <w:rFonts w:ascii="Times New Roman"/>
          <w:sz w:val="20"/>
        </w:rPr>
      </w:pPr>
    </w:p>
    <w:p w14:paraId="74497D7B" w14:textId="77777777" w:rsidR="00CF784B" w:rsidRDefault="00CF784B">
      <w:pPr>
        <w:pStyle w:val="BodyText"/>
        <w:rPr>
          <w:rFonts w:ascii="Times New Roman"/>
          <w:sz w:val="20"/>
        </w:rPr>
      </w:pPr>
    </w:p>
    <w:p w14:paraId="425FD3FD" w14:textId="77777777" w:rsidR="00CF784B" w:rsidRDefault="00CF784B">
      <w:pPr>
        <w:pStyle w:val="BodyText"/>
        <w:rPr>
          <w:rFonts w:ascii="Times New Roman"/>
          <w:sz w:val="20"/>
        </w:rPr>
      </w:pPr>
    </w:p>
    <w:p w14:paraId="715477EF" w14:textId="77777777" w:rsidR="00CF784B" w:rsidRDefault="00CF784B">
      <w:pPr>
        <w:pStyle w:val="BodyText"/>
        <w:rPr>
          <w:rFonts w:ascii="Times New Roman"/>
          <w:sz w:val="20"/>
        </w:rPr>
      </w:pPr>
    </w:p>
    <w:p w14:paraId="508A02A9" w14:textId="77777777" w:rsidR="00CF784B" w:rsidRDefault="00CF784B">
      <w:pPr>
        <w:pStyle w:val="BodyText"/>
        <w:rPr>
          <w:rFonts w:ascii="Times New Roman"/>
          <w:sz w:val="20"/>
        </w:rPr>
      </w:pPr>
    </w:p>
    <w:p w14:paraId="5994EA87" w14:textId="77777777" w:rsidR="00CF784B" w:rsidRDefault="00CF784B">
      <w:pPr>
        <w:pStyle w:val="BodyText"/>
        <w:rPr>
          <w:rFonts w:ascii="Times New Roman"/>
          <w:sz w:val="20"/>
        </w:rPr>
      </w:pPr>
    </w:p>
    <w:p w14:paraId="40F634C7" w14:textId="77777777" w:rsidR="00CF784B" w:rsidRDefault="00CF784B">
      <w:pPr>
        <w:pStyle w:val="BodyText"/>
        <w:rPr>
          <w:rFonts w:ascii="Times New Roman"/>
          <w:sz w:val="20"/>
        </w:rPr>
      </w:pPr>
    </w:p>
    <w:p w14:paraId="40539A2C" w14:textId="77777777" w:rsidR="00CF784B" w:rsidRDefault="00CF784B">
      <w:pPr>
        <w:pStyle w:val="BodyText"/>
        <w:rPr>
          <w:rFonts w:ascii="Times New Roman"/>
          <w:sz w:val="20"/>
        </w:rPr>
      </w:pPr>
    </w:p>
    <w:p w14:paraId="624E68B1" w14:textId="77777777" w:rsidR="00CF784B" w:rsidRDefault="00CF784B">
      <w:pPr>
        <w:pStyle w:val="BodyText"/>
        <w:rPr>
          <w:rFonts w:ascii="Times New Roman"/>
          <w:sz w:val="20"/>
        </w:rPr>
      </w:pPr>
    </w:p>
    <w:p w14:paraId="75133EEA" w14:textId="77777777" w:rsidR="00CF784B" w:rsidRDefault="00CF784B">
      <w:pPr>
        <w:pStyle w:val="BodyText"/>
        <w:rPr>
          <w:rFonts w:ascii="Times New Roman"/>
          <w:sz w:val="20"/>
        </w:rPr>
      </w:pPr>
    </w:p>
    <w:p w14:paraId="7E61976E" w14:textId="77777777" w:rsidR="00CF784B" w:rsidRDefault="00CF784B">
      <w:pPr>
        <w:pStyle w:val="BodyText"/>
        <w:rPr>
          <w:rFonts w:ascii="Times New Roman"/>
          <w:sz w:val="20"/>
        </w:rPr>
      </w:pPr>
    </w:p>
    <w:p w14:paraId="00FB640E" w14:textId="77777777" w:rsidR="00CF784B" w:rsidRDefault="00CF784B">
      <w:pPr>
        <w:pStyle w:val="BodyText"/>
        <w:rPr>
          <w:rFonts w:ascii="Times New Roman"/>
          <w:sz w:val="20"/>
        </w:rPr>
      </w:pPr>
    </w:p>
    <w:p w14:paraId="473A21C3" w14:textId="77777777" w:rsidR="00CF784B" w:rsidRDefault="00CF784B">
      <w:pPr>
        <w:pStyle w:val="BodyText"/>
        <w:rPr>
          <w:rFonts w:ascii="Times New Roman"/>
          <w:sz w:val="20"/>
        </w:rPr>
      </w:pPr>
    </w:p>
    <w:p w14:paraId="1C2E03EB" w14:textId="77777777" w:rsidR="00CF784B" w:rsidRDefault="00CF784B">
      <w:pPr>
        <w:pStyle w:val="BodyText"/>
        <w:rPr>
          <w:rFonts w:ascii="Times New Roman"/>
          <w:sz w:val="20"/>
        </w:rPr>
      </w:pPr>
    </w:p>
    <w:p w14:paraId="2C5917A7" w14:textId="77777777" w:rsidR="00CF784B" w:rsidRDefault="00CF784B">
      <w:pPr>
        <w:pStyle w:val="BodyText"/>
        <w:rPr>
          <w:rFonts w:ascii="Times New Roman"/>
          <w:sz w:val="20"/>
        </w:rPr>
      </w:pPr>
    </w:p>
    <w:p w14:paraId="70ED2DDE" w14:textId="77777777" w:rsidR="00CF784B" w:rsidRDefault="00CF784B">
      <w:pPr>
        <w:pStyle w:val="BodyText"/>
        <w:rPr>
          <w:rFonts w:ascii="Times New Roman"/>
          <w:sz w:val="20"/>
        </w:rPr>
      </w:pPr>
    </w:p>
    <w:p w14:paraId="5605936F" w14:textId="77777777" w:rsidR="00CF784B" w:rsidRDefault="00CF784B">
      <w:pPr>
        <w:pStyle w:val="BodyText"/>
        <w:rPr>
          <w:rFonts w:ascii="Times New Roman"/>
          <w:sz w:val="20"/>
        </w:rPr>
      </w:pPr>
    </w:p>
    <w:p w14:paraId="2EF5F7D8" w14:textId="77777777" w:rsidR="00CF784B" w:rsidRDefault="00CF784B">
      <w:pPr>
        <w:pStyle w:val="BodyText"/>
        <w:rPr>
          <w:rFonts w:ascii="Times New Roman"/>
          <w:sz w:val="20"/>
        </w:rPr>
      </w:pPr>
    </w:p>
    <w:p w14:paraId="2D31F03D" w14:textId="77777777" w:rsidR="00CF784B" w:rsidRDefault="00CF784B">
      <w:pPr>
        <w:pStyle w:val="BodyText"/>
        <w:rPr>
          <w:rFonts w:ascii="Times New Roman"/>
          <w:sz w:val="20"/>
        </w:rPr>
      </w:pPr>
    </w:p>
    <w:p w14:paraId="6FDA14AC" w14:textId="77777777" w:rsidR="00CF784B" w:rsidRDefault="00CF784B">
      <w:pPr>
        <w:pStyle w:val="BodyText"/>
        <w:rPr>
          <w:rFonts w:ascii="Times New Roman"/>
          <w:sz w:val="20"/>
        </w:rPr>
      </w:pPr>
    </w:p>
    <w:p w14:paraId="1C57F363" w14:textId="77777777" w:rsidR="00CF784B" w:rsidRDefault="00CF784B">
      <w:pPr>
        <w:pStyle w:val="BodyText"/>
        <w:rPr>
          <w:rFonts w:ascii="Times New Roman"/>
          <w:sz w:val="20"/>
        </w:rPr>
      </w:pPr>
    </w:p>
    <w:p w14:paraId="7520DBD4" w14:textId="77777777" w:rsidR="00CF784B" w:rsidRDefault="00CF784B">
      <w:pPr>
        <w:pStyle w:val="BodyText"/>
        <w:rPr>
          <w:rFonts w:ascii="Times New Roman"/>
          <w:sz w:val="20"/>
        </w:rPr>
      </w:pPr>
    </w:p>
    <w:p w14:paraId="089E3D12" w14:textId="77777777" w:rsidR="00CF784B" w:rsidRDefault="00CF784B">
      <w:pPr>
        <w:pStyle w:val="BodyText"/>
        <w:rPr>
          <w:rFonts w:ascii="Times New Roman"/>
          <w:sz w:val="20"/>
        </w:rPr>
      </w:pPr>
    </w:p>
    <w:p w14:paraId="39998221" w14:textId="77777777" w:rsidR="00CF784B" w:rsidRDefault="00CF784B">
      <w:pPr>
        <w:pStyle w:val="BodyText"/>
        <w:rPr>
          <w:rFonts w:ascii="Times New Roman"/>
          <w:sz w:val="20"/>
        </w:rPr>
      </w:pPr>
    </w:p>
    <w:p w14:paraId="5121F45E" w14:textId="77777777" w:rsidR="00CF784B" w:rsidRDefault="00CF784B">
      <w:pPr>
        <w:pStyle w:val="BodyText"/>
        <w:rPr>
          <w:rFonts w:ascii="Times New Roman"/>
          <w:sz w:val="20"/>
        </w:rPr>
      </w:pPr>
    </w:p>
    <w:p w14:paraId="1EA8A5D3" w14:textId="77777777" w:rsidR="00CF784B" w:rsidRDefault="00CF784B">
      <w:pPr>
        <w:pStyle w:val="BodyText"/>
        <w:spacing w:before="11"/>
        <w:rPr>
          <w:rFonts w:ascii="Times New Roman"/>
          <w:sz w:val="27"/>
        </w:rPr>
      </w:pPr>
    </w:p>
    <w:p w14:paraId="46EE43CD" w14:textId="77777777" w:rsidR="00CF784B" w:rsidRDefault="00F67C3A">
      <w:pPr>
        <w:pStyle w:val="Title"/>
      </w:pPr>
      <w:bookmarkStart w:id="0" w:name="Governmentandpolitics.pdf"/>
      <w:bookmarkEnd w:id="0"/>
      <w:r>
        <w:rPr>
          <w:color w:val="522A5B"/>
        </w:rPr>
        <w:t>Government</w:t>
      </w:r>
      <w:r>
        <w:rPr>
          <w:color w:val="522A5B"/>
          <w:spacing w:val="-6"/>
        </w:rPr>
        <w:t xml:space="preserve"> </w:t>
      </w:r>
      <w:r>
        <w:rPr>
          <w:color w:val="522A5B"/>
        </w:rPr>
        <w:t>and</w:t>
      </w:r>
      <w:r>
        <w:rPr>
          <w:color w:val="522A5B"/>
          <w:spacing w:val="-5"/>
        </w:rPr>
        <w:t xml:space="preserve"> </w:t>
      </w:r>
      <w:r>
        <w:rPr>
          <w:color w:val="522A5B"/>
        </w:rPr>
        <w:t>Politics</w:t>
      </w:r>
    </w:p>
    <w:p w14:paraId="3DABF97F" w14:textId="77777777" w:rsidR="00CF784B" w:rsidRDefault="00CF784B">
      <w:pPr>
        <w:sectPr w:rsidR="00CF784B">
          <w:type w:val="continuous"/>
          <w:pgSz w:w="11910" w:h="16840"/>
          <w:pgMar w:top="1580" w:right="0" w:bottom="280" w:left="140" w:header="720" w:footer="720" w:gutter="0"/>
          <w:cols w:space="720"/>
        </w:sectPr>
      </w:pPr>
    </w:p>
    <w:p w14:paraId="098F57CE" w14:textId="7BA0EE24" w:rsidR="00CF784B" w:rsidRDefault="00F67C3A">
      <w:pPr>
        <w:ind w:left="697" w:right="828"/>
        <w:jc w:val="center"/>
        <w:rPr>
          <w:sz w:val="40"/>
        </w:rPr>
      </w:pPr>
      <w:bookmarkStart w:id="1" w:name="Politics.pdf"/>
      <w:bookmarkEnd w:id="1"/>
      <w:r>
        <w:rPr>
          <w:sz w:val="40"/>
          <w:u w:val="single"/>
        </w:rPr>
        <w:lastRenderedPageBreak/>
        <w:t>A</w:t>
      </w:r>
      <w:r>
        <w:rPr>
          <w:spacing w:val="-23"/>
          <w:sz w:val="40"/>
          <w:u w:val="single"/>
        </w:rPr>
        <w:t xml:space="preserve"> </w:t>
      </w:r>
      <w:r w:rsidR="003A3EE3">
        <w:rPr>
          <w:sz w:val="40"/>
          <w:u w:val="single"/>
        </w:rPr>
        <w:t>LEVEL GOVERNMENT AND POLITICS</w:t>
      </w:r>
    </w:p>
    <w:p w14:paraId="5B282511" w14:textId="2DD29439" w:rsidR="00CF784B" w:rsidRDefault="00CF784B">
      <w:pPr>
        <w:pStyle w:val="BodyText"/>
        <w:spacing w:before="6"/>
        <w:rPr>
          <w:sz w:val="15"/>
        </w:rPr>
      </w:pPr>
    </w:p>
    <w:p w14:paraId="2E22F5F6" w14:textId="028D0D34" w:rsidR="00CF784B" w:rsidRDefault="00CF784B">
      <w:pPr>
        <w:pStyle w:val="BodyText"/>
        <w:rPr>
          <w:sz w:val="20"/>
        </w:rPr>
      </w:pPr>
    </w:p>
    <w:p w14:paraId="784023BB" w14:textId="4899331A" w:rsidR="00F67C3A" w:rsidRDefault="00F67C3A">
      <w:pPr>
        <w:pStyle w:val="BodyText"/>
        <w:rPr>
          <w:sz w:val="20"/>
        </w:rPr>
      </w:pPr>
    </w:p>
    <w:p w14:paraId="0E42B0B7" w14:textId="75291B90" w:rsidR="00CF784B" w:rsidRDefault="002A3617">
      <w:pPr>
        <w:pStyle w:val="BodyText"/>
        <w:rPr>
          <w:sz w:val="20"/>
        </w:rPr>
      </w:pPr>
      <w:r>
        <w:rPr>
          <w:noProof/>
        </w:rPr>
        <w:drawing>
          <wp:anchor distT="0" distB="0" distL="114300" distR="114300" simplePos="0" relativeHeight="251678208" behindDoc="0" locked="0" layoutInCell="1" allowOverlap="1" wp14:anchorId="389E5294" wp14:editId="27E60766">
            <wp:simplePos x="0" y="0"/>
            <wp:positionH relativeFrom="column">
              <wp:posOffset>3642670</wp:posOffset>
            </wp:positionH>
            <wp:positionV relativeFrom="paragraph">
              <wp:posOffset>5286</wp:posOffset>
            </wp:positionV>
            <wp:extent cx="3371850" cy="2530475"/>
            <wp:effectExtent l="0" t="0" r="0" b="3175"/>
            <wp:wrapSquare wrapText="bothSides"/>
            <wp:docPr id="20" name="Picture 20" descr="The UK parliament was hacked this weekend: what we know so far - Ver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UK parliament was hacked this weekend: what we know so far - Verdi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27DC" w14:textId="3CF1518A" w:rsidR="00CF784B" w:rsidRDefault="00CF784B">
      <w:pPr>
        <w:pStyle w:val="BodyText"/>
        <w:rPr>
          <w:sz w:val="20"/>
        </w:rPr>
      </w:pPr>
    </w:p>
    <w:p w14:paraId="2F3FF26C" w14:textId="632402E8" w:rsidR="00CF784B" w:rsidRDefault="00CF784B">
      <w:pPr>
        <w:pStyle w:val="BodyText"/>
        <w:spacing w:before="5"/>
        <w:rPr>
          <w:sz w:val="27"/>
        </w:rPr>
      </w:pPr>
    </w:p>
    <w:p w14:paraId="04751672" w14:textId="25A12207" w:rsidR="00F67C3A" w:rsidRDefault="00F67C3A">
      <w:pPr>
        <w:pStyle w:val="BodyText"/>
        <w:spacing w:before="52"/>
        <w:ind w:left="695" w:right="834"/>
        <w:jc w:val="center"/>
        <w:rPr>
          <w:b/>
          <w:bCs/>
          <w:sz w:val="28"/>
          <w:szCs w:val="28"/>
          <w:u w:val="single"/>
        </w:rPr>
      </w:pPr>
    </w:p>
    <w:p w14:paraId="3CFC5D91" w14:textId="550C9D84" w:rsidR="00F67C3A" w:rsidRDefault="003C2352">
      <w:pPr>
        <w:pStyle w:val="BodyText"/>
        <w:spacing w:before="52"/>
        <w:ind w:left="695" w:right="834"/>
        <w:jc w:val="center"/>
        <w:rPr>
          <w:b/>
          <w:bCs/>
          <w:sz w:val="28"/>
          <w:szCs w:val="28"/>
          <w:u w:val="single"/>
        </w:rPr>
      </w:pPr>
      <w:r>
        <w:rPr>
          <w:noProof/>
        </w:rPr>
        <w:drawing>
          <wp:anchor distT="0" distB="0" distL="114300" distR="114300" simplePos="0" relativeHeight="251680256" behindDoc="0" locked="0" layoutInCell="1" allowOverlap="1" wp14:anchorId="2B918354" wp14:editId="56ABC0C3">
            <wp:simplePos x="0" y="0"/>
            <wp:positionH relativeFrom="column">
              <wp:posOffset>208280</wp:posOffset>
            </wp:positionH>
            <wp:positionV relativeFrom="paragraph">
              <wp:posOffset>1817370</wp:posOffset>
            </wp:positionV>
            <wp:extent cx="3388360" cy="2540635"/>
            <wp:effectExtent l="0" t="0" r="2540" b="0"/>
            <wp:wrapSquare wrapText="bothSides"/>
            <wp:docPr id="22" name="Picture 22" descr="Where is my nearest polling station? A step-by-step guide to voting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re is my nearest polling station? A step-by-step guide to voting 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836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B476D" w14:textId="7B1CB523" w:rsidR="00CF784B" w:rsidRDefault="00DB3351">
      <w:pPr>
        <w:spacing w:line="259" w:lineRule="auto"/>
        <w:jc w:val="center"/>
        <w:sectPr w:rsidR="00CF784B">
          <w:pgSz w:w="11910" w:h="16840"/>
          <w:pgMar w:top="700" w:right="0" w:bottom="280" w:left="140" w:header="720" w:footer="720" w:gutter="0"/>
          <w:cols w:space="720"/>
        </w:sectPr>
      </w:pPr>
      <w:r>
        <w:rPr>
          <w:noProof/>
        </w:rPr>
        <w:drawing>
          <wp:anchor distT="0" distB="0" distL="114300" distR="114300" simplePos="0" relativeHeight="487610880" behindDoc="1" locked="0" layoutInCell="1" allowOverlap="1" wp14:anchorId="175E046A" wp14:editId="63C0BBCB">
            <wp:simplePos x="0" y="0"/>
            <wp:positionH relativeFrom="column">
              <wp:posOffset>3408784</wp:posOffset>
            </wp:positionH>
            <wp:positionV relativeFrom="paragraph">
              <wp:posOffset>4150449</wp:posOffset>
            </wp:positionV>
            <wp:extent cx="3848735" cy="2889250"/>
            <wp:effectExtent l="0" t="0" r="0" b="6350"/>
            <wp:wrapTight wrapText="bothSides">
              <wp:wrapPolygon edited="0">
                <wp:start x="0" y="0"/>
                <wp:lineTo x="0" y="21505"/>
                <wp:lineTo x="21490" y="21505"/>
                <wp:lineTo x="21490" y="0"/>
                <wp:lineTo x="0" y="0"/>
              </wp:wrapPolygon>
            </wp:wrapTight>
            <wp:docPr id="6" name="Picture 6" descr="UK Supreme Court: ten years of treading the knife edge between poli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 Supreme Court: ten years of treading the knife edge between politic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735" cy="288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005FA" w14:textId="73A2CF11" w:rsidR="00CF784B" w:rsidRDefault="00CC048E">
      <w:pPr>
        <w:pStyle w:val="BodyText"/>
        <w:spacing w:before="38"/>
        <w:ind w:left="697" w:right="829"/>
        <w:jc w:val="center"/>
        <w:rPr>
          <w:u w:val="single"/>
        </w:rPr>
      </w:pPr>
      <w:r>
        <w:rPr>
          <w:u w:val="single"/>
        </w:rPr>
        <w:lastRenderedPageBreak/>
        <w:t>WHAT WILL I STUDY?</w:t>
      </w:r>
    </w:p>
    <w:p w14:paraId="47EEBEC7" w14:textId="2D19BF05" w:rsidR="00FA7F49" w:rsidRDefault="00FA7F49">
      <w:pPr>
        <w:pStyle w:val="BodyText"/>
        <w:spacing w:before="38"/>
        <w:ind w:left="697" w:right="829"/>
        <w:jc w:val="center"/>
        <w:rPr>
          <w:u w:val="single"/>
        </w:rPr>
      </w:pPr>
    </w:p>
    <w:p w14:paraId="4FC1FDC7" w14:textId="61B0E05B" w:rsidR="00FA7F49" w:rsidRDefault="00FA7F49" w:rsidP="00FA7F49">
      <w:pPr>
        <w:pStyle w:val="BodyText"/>
        <w:spacing w:before="38"/>
        <w:ind w:left="697" w:right="829"/>
      </w:pPr>
      <w:r w:rsidRPr="00FA7F49">
        <w:t>The course specification can be accessed here (</w:t>
      </w:r>
      <w:r w:rsidR="00F76515">
        <w:rPr>
          <w:b/>
          <w:bCs/>
        </w:rPr>
        <w:t xml:space="preserve">Edexcel </w:t>
      </w:r>
      <w:r w:rsidRPr="00FA7F49">
        <w:rPr>
          <w:b/>
          <w:bCs/>
        </w:rPr>
        <w:t>Specification</w:t>
      </w:r>
      <w:r w:rsidRPr="00FA7F49">
        <w:t>):</w:t>
      </w:r>
    </w:p>
    <w:p w14:paraId="599BEF2E" w14:textId="20DAD741" w:rsidR="00B73CB8" w:rsidRDefault="00B534EB" w:rsidP="00FA7F49">
      <w:pPr>
        <w:pStyle w:val="BodyText"/>
        <w:spacing w:before="38"/>
        <w:ind w:left="697" w:right="829"/>
      </w:pPr>
      <w:hyperlink r:id="rId12" w:history="1">
        <w:r w:rsidR="00B73CB8">
          <w:rPr>
            <w:rStyle w:val="Hyperlink"/>
          </w:rPr>
          <w:t>A level Politics - Specification (pearson.com)</w:t>
        </w:r>
      </w:hyperlink>
    </w:p>
    <w:p w14:paraId="06809BAE" w14:textId="0EE10521" w:rsidR="00B73CB8" w:rsidRDefault="00B73CB8" w:rsidP="00FA7F49">
      <w:pPr>
        <w:pStyle w:val="BodyText"/>
        <w:spacing w:before="38"/>
        <w:ind w:left="697" w:right="829"/>
      </w:pPr>
    </w:p>
    <w:p w14:paraId="70222DF0" w14:textId="6F8EDA57" w:rsidR="00FA7F49" w:rsidRDefault="00B4474E" w:rsidP="00FA7F49">
      <w:pPr>
        <w:pStyle w:val="BodyText"/>
        <w:spacing w:before="38"/>
        <w:ind w:left="697" w:right="829"/>
      </w:pPr>
      <w:r>
        <w:t>The course is split into three distinct areas, two of which you will study in Year 12 and the other area you will study in Year 13.</w:t>
      </w:r>
    </w:p>
    <w:p w14:paraId="61A21884" w14:textId="77777777" w:rsidR="00CF784B" w:rsidRDefault="00CF784B">
      <w:pPr>
        <w:pStyle w:val="BodyText"/>
        <w:rPr>
          <w:sz w:val="20"/>
        </w:rPr>
      </w:pPr>
    </w:p>
    <w:p w14:paraId="229371D9" w14:textId="77777777" w:rsidR="00CF784B" w:rsidRDefault="00CF784B">
      <w:pPr>
        <w:pStyle w:val="BodyText"/>
        <w:rPr>
          <w:sz w:val="20"/>
        </w:rPr>
      </w:pPr>
    </w:p>
    <w:p w14:paraId="0D8348E8" w14:textId="64C04682" w:rsidR="00CF784B" w:rsidRDefault="009009C5">
      <w:pPr>
        <w:pStyle w:val="BodyText"/>
        <w:spacing w:before="9"/>
        <w:rPr>
          <w:sz w:val="16"/>
        </w:rPr>
      </w:pPr>
      <w:r>
        <w:rPr>
          <w:noProof/>
        </w:rPr>
        <mc:AlternateContent>
          <mc:Choice Requires="wps">
            <w:drawing>
              <wp:anchor distT="0" distB="0" distL="114300" distR="114300" simplePos="0" relativeHeight="251659776" behindDoc="0" locked="0" layoutInCell="1" allowOverlap="1" wp14:anchorId="3F5DC4F0" wp14:editId="1B2F0A2B">
                <wp:simplePos x="0" y="0"/>
                <wp:positionH relativeFrom="column">
                  <wp:posOffset>4143972</wp:posOffset>
                </wp:positionH>
                <wp:positionV relativeFrom="paragraph">
                  <wp:posOffset>6191762</wp:posOffset>
                </wp:positionV>
                <wp:extent cx="1883391" cy="450377"/>
                <wp:effectExtent l="0" t="0" r="22225" b="26035"/>
                <wp:wrapNone/>
                <wp:docPr id="12" name="Rectangle 12"/>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557408" w14:textId="701FE77B" w:rsidR="009009C5" w:rsidRPr="009009C5" w:rsidRDefault="009009C5" w:rsidP="009009C5">
                            <w:pPr>
                              <w:jc w:val="center"/>
                              <w:rPr>
                                <w:b/>
                                <w:bCs/>
                              </w:rPr>
                            </w:pPr>
                            <w:r w:rsidRPr="009009C5">
                              <w:rPr>
                                <w:b/>
                                <w:bCs/>
                              </w:rPr>
                              <w:t>Year 12- You will study feminism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DC4F0" id="Rectangle 12" o:spid="_x0000_s1026" style="position:absolute;margin-left:326.3pt;margin-top:487.55pt;width:148.3pt;height:35.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" fillcolor="#4f81bd [3204]" strokecolor="#243f60 [1604]" strokeweight="2pt">
                <v:textbox>
                  <w:txbxContent>
                    <w:p w14:paraId="00557408" w14:textId="701FE77B" w:rsidR="009009C5" w:rsidRPr="009009C5" w:rsidRDefault="009009C5" w:rsidP="009009C5">
                      <w:pPr>
                        <w:jc w:val="center"/>
                        <w:rPr>
                          <w:b/>
                          <w:bCs/>
                        </w:rPr>
                      </w:pPr>
                      <w:r w:rsidRPr="009009C5">
                        <w:rPr>
                          <w:b/>
                          <w:bCs/>
                        </w:rPr>
                        <w:t>Year 12- You will study feminism</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50F06D49" wp14:editId="59D0CCDF">
                <wp:simplePos x="0" y="0"/>
                <wp:positionH relativeFrom="column">
                  <wp:posOffset>3882599</wp:posOffset>
                </wp:positionH>
                <wp:positionV relativeFrom="paragraph">
                  <wp:posOffset>2027365</wp:posOffset>
                </wp:positionV>
                <wp:extent cx="1883391" cy="450377"/>
                <wp:effectExtent l="0" t="0" r="22225" b="26035"/>
                <wp:wrapNone/>
                <wp:docPr id="10" name="Rectangle 10"/>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5E64D" w14:textId="5D833060" w:rsidR="009009C5" w:rsidRPr="009009C5" w:rsidRDefault="009009C5" w:rsidP="009009C5">
                            <w:pPr>
                              <w:jc w:val="center"/>
                              <w:rPr>
                                <w:b/>
                                <w:bCs/>
                                <w:sz w:val="28"/>
                                <w:szCs w:val="28"/>
                              </w:rPr>
                            </w:pPr>
                            <w:r w:rsidRPr="009009C5">
                              <w:rPr>
                                <w:b/>
                                <w:bCs/>
                                <w:sz w:val="28"/>
                                <w:szCs w:val="28"/>
                              </w:rPr>
                              <w:t>Year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06D49" id="Rectangle 10" o:spid="_x0000_s1027" style="position:absolute;margin-left:305.7pt;margin-top:159.65pt;width:148.3pt;height:35.4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" fillcolor="#4f81bd [3204]" strokecolor="#243f60 [1604]" strokeweight="2pt">
                <v:textbox>
                  <w:txbxContent>
                    <w:p w14:paraId="2735E64D" w14:textId="5D833060" w:rsidR="009009C5" w:rsidRPr="009009C5" w:rsidRDefault="009009C5" w:rsidP="009009C5">
                      <w:pPr>
                        <w:jc w:val="center"/>
                        <w:rPr>
                          <w:b/>
                          <w:bCs/>
                          <w:sz w:val="28"/>
                          <w:szCs w:val="28"/>
                        </w:rPr>
                      </w:pPr>
                      <w:r w:rsidRPr="009009C5">
                        <w:rPr>
                          <w:b/>
                          <w:bCs/>
                          <w:sz w:val="28"/>
                          <w:szCs w:val="28"/>
                        </w:rPr>
                        <w:t>Year 12</w:t>
                      </w:r>
                    </w:p>
                  </w:txbxContent>
                </v:textbox>
              </v:rect>
            </w:pict>
          </mc:Fallback>
        </mc:AlternateContent>
      </w:r>
      <w:r w:rsidR="00B4474E">
        <w:rPr>
          <w:noProof/>
        </w:rPr>
        <w:drawing>
          <wp:anchor distT="0" distB="0" distL="0" distR="0" simplePos="0" relativeHeight="251636224" behindDoc="0" locked="0" layoutInCell="1" allowOverlap="1" wp14:anchorId="06C499AF" wp14:editId="39BAB9F7">
            <wp:simplePos x="0" y="0"/>
            <wp:positionH relativeFrom="page">
              <wp:posOffset>489897</wp:posOffset>
            </wp:positionH>
            <wp:positionV relativeFrom="paragraph">
              <wp:posOffset>4061564</wp:posOffset>
            </wp:positionV>
            <wp:extent cx="5743575" cy="376237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5743575" cy="3762375"/>
                    </a:xfrm>
                    <a:prstGeom prst="rect">
                      <a:avLst/>
                    </a:prstGeom>
                  </pic:spPr>
                </pic:pic>
              </a:graphicData>
            </a:graphic>
          </wp:anchor>
        </w:drawing>
      </w:r>
      <w:r w:rsidR="00F67C3A">
        <w:rPr>
          <w:noProof/>
        </w:rPr>
        <w:drawing>
          <wp:anchor distT="0" distB="0" distL="0" distR="0" simplePos="0" relativeHeight="251635200" behindDoc="0" locked="0" layoutInCell="1" allowOverlap="1" wp14:anchorId="6FB0C158" wp14:editId="3349222A">
            <wp:simplePos x="0" y="0"/>
            <wp:positionH relativeFrom="page">
              <wp:posOffset>485775</wp:posOffset>
            </wp:positionH>
            <wp:positionV relativeFrom="paragraph">
              <wp:posOffset>154527</wp:posOffset>
            </wp:positionV>
            <wp:extent cx="5743575" cy="381000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5743575" cy="3810000"/>
                    </a:xfrm>
                    <a:prstGeom prst="rect">
                      <a:avLst/>
                    </a:prstGeom>
                  </pic:spPr>
                </pic:pic>
              </a:graphicData>
            </a:graphic>
          </wp:anchor>
        </w:drawing>
      </w:r>
    </w:p>
    <w:p w14:paraId="0090B32B" w14:textId="68BF980E" w:rsidR="00CF784B" w:rsidRDefault="00CF784B">
      <w:pPr>
        <w:pStyle w:val="BodyText"/>
        <w:rPr>
          <w:sz w:val="20"/>
        </w:rPr>
      </w:pPr>
    </w:p>
    <w:p w14:paraId="4A3625A7" w14:textId="3B0AAACB" w:rsidR="00CF784B" w:rsidRDefault="00CF784B">
      <w:pPr>
        <w:pStyle w:val="BodyText"/>
        <w:spacing w:before="2"/>
        <w:rPr>
          <w:sz w:val="28"/>
        </w:rPr>
      </w:pPr>
    </w:p>
    <w:p w14:paraId="1A4F57E1" w14:textId="77777777" w:rsidR="00CF784B" w:rsidRDefault="00CF784B">
      <w:pPr>
        <w:rPr>
          <w:sz w:val="28"/>
        </w:rPr>
        <w:sectPr w:rsidR="00CF784B">
          <w:pgSz w:w="11910" w:h="16840"/>
          <w:pgMar w:top="660" w:right="0" w:bottom="280" w:left="140" w:header="720" w:footer="720" w:gutter="0"/>
          <w:cols w:space="720"/>
        </w:sectPr>
      </w:pPr>
    </w:p>
    <w:p w14:paraId="70EB1A5E" w14:textId="09632F0C" w:rsidR="00CF784B" w:rsidRDefault="009009C5">
      <w:pPr>
        <w:pStyle w:val="BodyText"/>
        <w:ind w:left="580"/>
        <w:rPr>
          <w:sz w:val="20"/>
        </w:rPr>
      </w:pPr>
      <w:r>
        <w:rPr>
          <w:noProof/>
        </w:rPr>
        <w:lastRenderedPageBreak/>
        <mc:AlternateContent>
          <mc:Choice Requires="wps">
            <w:drawing>
              <wp:anchor distT="0" distB="0" distL="114300" distR="114300" simplePos="0" relativeHeight="251660800" behindDoc="0" locked="0" layoutInCell="1" allowOverlap="1" wp14:anchorId="3D109EAD" wp14:editId="1A568D45">
                <wp:simplePos x="0" y="0"/>
                <wp:positionH relativeFrom="column">
                  <wp:posOffset>4148919</wp:posOffset>
                </wp:positionH>
                <wp:positionV relativeFrom="paragraph">
                  <wp:posOffset>367854</wp:posOffset>
                </wp:positionV>
                <wp:extent cx="1883391" cy="450377"/>
                <wp:effectExtent l="0" t="0" r="22225" b="26035"/>
                <wp:wrapNone/>
                <wp:docPr id="13" name="Rectangle 13"/>
                <wp:cNvGraphicFramePr/>
                <a:graphic xmlns:a="http://schemas.openxmlformats.org/drawingml/2006/main">
                  <a:graphicData uri="http://schemas.microsoft.com/office/word/2010/wordprocessingShape">
                    <wps:wsp>
                      <wps:cNvSpPr/>
                      <wps:spPr>
                        <a:xfrm>
                          <a:off x="0" y="0"/>
                          <a:ext cx="1883391"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03FE4" w14:textId="2499E237" w:rsidR="009009C5" w:rsidRPr="009009C5" w:rsidRDefault="009009C5" w:rsidP="009009C5">
                            <w:pPr>
                              <w:jc w:val="center"/>
                              <w:rPr>
                                <w:b/>
                                <w:bCs/>
                                <w:sz w:val="28"/>
                                <w:szCs w:val="28"/>
                              </w:rPr>
                            </w:pPr>
                            <w:r w:rsidRPr="009009C5">
                              <w:rPr>
                                <w:b/>
                                <w:bCs/>
                                <w:sz w:val="28"/>
                                <w:szCs w:val="28"/>
                              </w:rPr>
                              <w:t>Year 1</w:t>
                            </w:r>
                            <w:r>
                              <w:rPr>
                                <w:b/>
                                <w:bCs/>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09EAD" id="Rectangle 13" o:spid="_x0000_s1028" style="position:absolute;left:0;text-align:left;margin-left:326.7pt;margin-top:28.95pt;width:148.3pt;height:35.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" fillcolor="#4f81bd [3204]" strokecolor="#243f60 [1604]" strokeweight="2pt">
                <v:textbox>
                  <w:txbxContent>
                    <w:p w14:paraId="13003FE4" w14:textId="2499E237" w:rsidR="009009C5" w:rsidRPr="009009C5" w:rsidRDefault="009009C5" w:rsidP="009009C5">
                      <w:pPr>
                        <w:jc w:val="center"/>
                        <w:rPr>
                          <w:b/>
                          <w:bCs/>
                          <w:sz w:val="28"/>
                          <w:szCs w:val="28"/>
                        </w:rPr>
                      </w:pPr>
                      <w:r w:rsidRPr="009009C5">
                        <w:rPr>
                          <w:b/>
                          <w:bCs/>
                          <w:sz w:val="28"/>
                          <w:szCs w:val="28"/>
                        </w:rPr>
                        <w:t>Year 1</w:t>
                      </w:r>
                      <w:r>
                        <w:rPr>
                          <w:b/>
                          <w:bCs/>
                          <w:sz w:val="28"/>
                          <w:szCs w:val="28"/>
                        </w:rPr>
                        <w:t>3</w:t>
                      </w:r>
                    </w:p>
                  </w:txbxContent>
                </v:textbox>
              </v:rect>
            </w:pict>
          </mc:Fallback>
        </mc:AlternateContent>
      </w:r>
      <w:r w:rsidR="00F67C3A">
        <w:rPr>
          <w:noProof/>
          <w:sz w:val="20"/>
        </w:rPr>
        <w:drawing>
          <wp:inline distT="0" distB="0" distL="0" distR="0" wp14:anchorId="59B2556A" wp14:editId="2983A18B">
            <wp:extent cx="5783367" cy="48768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5783367" cy="4876800"/>
                    </a:xfrm>
                    <a:prstGeom prst="rect">
                      <a:avLst/>
                    </a:prstGeom>
                  </pic:spPr>
                </pic:pic>
              </a:graphicData>
            </a:graphic>
          </wp:inline>
        </w:drawing>
      </w:r>
    </w:p>
    <w:p w14:paraId="065F7ADE" w14:textId="77777777" w:rsidR="00CF784B" w:rsidRDefault="00CF784B">
      <w:pPr>
        <w:pStyle w:val="BodyText"/>
        <w:rPr>
          <w:sz w:val="20"/>
        </w:rPr>
      </w:pPr>
    </w:p>
    <w:p w14:paraId="17F94DB9" w14:textId="77777777" w:rsidR="00CF784B" w:rsidRDefault="00CF784B">
      <w:pPr>
        <w:pStyle w:val="BodyText"/>
        <w:rPr>
          <w:sz w:val="20"/>
        </w:rPr>
      </w:pPr>
    </w:p>
    <w:p w14:paraId="52277917" w14:textId="77777777" w:rsidR="00CF784B" w:rsidRDefault="00CF784B">
      <w:pPr>
        <w:pStyle w:val="BodyText"/>
        <w:rPr>
          <w:sz w:val="20"/>
        </w:rPr>
      </w:pPr>
    </w:p>
    <w:p w14:paraId="4F5D3AC0" w14:textId="77777777" w:rsidR="00CF784B" w:rsidRDefault="00CF784B">
      <w:pPr>
        <w:pStyle w:val="BodyText"/>
        <w:rPr>
          <w:sz w:val="20"/>
        </w:rPr>
      </w:pPr>
    </w:p>
    <w:p w14:paraId="46A3B7F5" w14:textId="77777777" w:rsidR="00CF784B" w:rsidRDefault="00CF784B">
      <w:pPr>
        <w:pStyle w:val="BodyText"/>
        <w:spacing w:before="11"/>
        <w:rPr>
          <w:sz w:val="17"/>
        </w:rPr>
      </w:pPr>
    </w:p>
    <w:p w14:paraId="11D5148A" w14:textId="77777777" w:rsidR="00CF784B" w:rsidRDefault="00F67C3A">
      <w:pPr>
        <w:pStyle w:val="BodyText"/>
        <w:ind w:left="580"/>
      </w:pPr>
      <w:r>
        <w:t>The</w:t>
      </w:r>
      <w:r>
        <w:rPr>
          <w:spacing w:val="-2"/>
        </w:rPr>
        <w:t xml:space="preserve"> </w:t>
      </w:r>
      <w:r>
        <w:t>skills you</w:t>
      </w:r>
      <w:r>
        <w:rPr>
          <w:spacing w:val="-1"/>
        </w:rPr>
        <w:t xml:space="preserve"> </w:t>
      </w:r>
      <w:r>
        <w:t>will</w:t>
      </w:r>
      <w:r>
        <w:rPr>
          <w:spacing w:val="-1"/>
        </w:rPr>
        <w:t xml:space="preserve"> </w:t>
      </w:r>
      <w:r>
        <w:t>develop</w:t>
      </w:r>
      <w:r>
        <w:rPr>
          <w:spacing w:val="-1"/>
        </w:rPr>
        <w:t xml:space="preserve"> </w:t>
      </w:r>
      <w:r>
        <w:t>studying politics:</w:t>
      </w:r>
    </w:p>
    <w:p w14:paraId="3681A024" w14:textId="77777777" w:rsidR="00CF784B" w:rsidRDefault="00CF784B">
      <w:pPr>
        <w:pStyle w:val="BodyText"/>
        <w:spacing w:before="12"/>
        <w:rPr>
          <w:sz w:val="23"/>
        </w:rPr>
      </w:pPr>
    </w:p>
    <w:p w14:paraId="25E94CC9" w14:textId="45C92B51" w:rsidR="00CF784B" w:rsidRDefault="00F67C3A">
      <w:pPr>
        <w:pStyle w:val="ListParagraph"/>
        <w:numPr>
          <w:ilvl w:val="0"/>
          <w:numId w:val="2"/>
        </w:numPr>
        <w:tabs>
          <w:tab w:val="left" w:pos="1301"/>
        </w:tabs>
        <w:ind w:right="1440"/>
        <w:rPr>
          <w:sz w:val="24"/>
        </w:rPr>
      </w:pPr>
      <w:r>
        <w:rPr>
          <w:sz w:val="24"/>
        </w:rPr>
        <w:t>Knowledge</w:t>
      </w:r>
      <w:r>
        <w:rPr>
          <w:spacing w:val="-11"/>
          <w:sz w:val="24"/>
        </w:rPr>
        <w:t xml:space="preserve"> </w:t>
      </w:r>
      <w:r>
        <w:rPr>
          <w:sz w:val="24"/>
        </w:rPr>
        <w:t>and</w:t>
      </w:r>
      <w:r>
        <w:rPr>
          <w:spacing w:val="-9"/>
          <w:sz w:val="24"/>
        </w:rPr>
        <w:t xml:space="preserve"> </w:t>
      </w:r>
      <w:r>
        <w:rPr>
          <w:sz w:val="24"/>
        </w:rPr>
        <w:t>understanding</w:t>
      </w:r>
      <w:r>
        <w:rPr>
          <w:spacing w:val="-7"/>
          <w:sz w:val="24"/>
        </w:rPr>
        <w:t xml:space="preserve"> </w:t>
      </w:r>
      <w:r>
        <w:rPr>
          <w:sz w:val="24"/>
        </w:rPr>
        <w:t>of</w:t>
      </w:r>
      <w:r>
        <w:rPr>
          <w:spacing w:val="-8"/>
          <w:sz w:val="24"/>
        </w:rPr>
        <w:t xml:space="preserve"> </w:t>
      </w:r>
      <w:r w:rsidR="00D1676F">
        <w:rPr>
          <w:sz w:val="24"/>
        </w:rPr>
        <w:t xml:space="preserve">different </w:t>
      </w:r>
      <w:r>
        <w:rPr>
          <w:sz w:val="24"/>
        </w:rPr>
        <w:t>political</w:t>
      </w:r>
      <w:r>
        <w:rPr>
          <w:spacing w:val="-6"/>
          <w:sz w:val="24"/>
        </w:rPr>
        <w:t xml:space="preserve"> </w:t>
      </w:r>
      <w:proofErr w:type="gramStart"/>
      <w:r>
        <w:rPr>
          <w:sz w:val="24"/>
        </w:rPr>
        <w:t>ideas</w:t>
      </w:r>
      <w:r>
        <w:rPr>
          <w:spacing w:val="-5"/>
          <w:sz w:val="24"/>
        </w:rPr>
        <w:t xml:space="preserve"> </w:t>
      </w:r>
      <w:r>
        <w:rPr>
          <w:sz w:val="24"/>
        </w:rPr>
        <w:t>,</w:t>
      </w:r>
      <w:proofErr w:type="gramEnd"/>
      <w:r>
        <w:rPr>
          <w:spacing w:val="-6"/>
          <w:sz w:val="24"/>
        </w:rPr>
        <w:t xml:space="preserve"> </w:t>
      </w:r>
      <w:r>
        <w:rPr>
          <w:sz w:val="24"/>
        </w:rPr>
        <w:t>concepts,</w:t>
      </w:r>
      <w:r>
        <w:rPr>
          <w:spacing w:val="-7"/>
          <w:sz w:val="24"/>
        </w:rPr>
        <w:t xml:space="preserve"> </w:t>
      </w:r>
      <w:r>
        <w:rPr>
          <w:sz w:val="24"/>
        </w:rPr>
        <w:t>structures</w:t>
      </w:r>
      <w:r>
        <w:rPr>
          <w:spacing w:val="-5"/>
          <w:sz w:val="24"/>
        </w:rPr>
        <w:t xml:space="preserve"> </w:t>
      </w:r>
      <w:r>
        <w:rPr>
          <w:sz w:val="24"/>
        </w:rPr>
        <w:t>and</w:t>
      </w:r>
      <w:r>
        <w:rPr>
          <w:spacing w:val="-6"/>
          <w:sz w:val="24"/>
        </w:rPr>
        <w:t xml:space="preserve"> </w:t>
      </w:r>
      <w:r>
        <w:rPr>
          <w:sz w:val="24"/>
        </w:rPr>
        <w:t>processes,</w:t>
      </w:r>
      <w:r>
        <w:rPr>
          <w:spacing w:val="-6"/>
          <w:sz w:val="24"/>
        </w:rPr>
        <w:t xml:space="preserve"> </w:t>
      </w:r>
      <w:r>
        <w:rPr>
          <w:sz w:val="24"/>
        </w:rPr>
        <w:t>the</w:t>
      </w:r>
      <w:r w:rsidR="00D1676F">
        <w:rPr>
          <w:sz w:val="24"/>
        </w:rPr>
        <w:t xml:space="preserve"> </w:t>
      </w:r>
      <w:r>
        <w:rPr>
          <w:spacing w:val="-51"/>
          <w:sz w:val="24"/>
        </w:rPr>
        <w:t xml:space="preserve"> </w:t>
      </w:r>
      <w:r>
        <w:rPr>
          <w:sz w:val="24"/>
        </w:rPr>
        <w:t>relationship</w:t>
      </w:r>
      <w:r>
        <w:rPr>
          <w:spacing w:val="-1"/>
          <w:sz w:val="24"/>
        </w:rPr>
        <w:t xml:space="preserve"> </w:t>
      </w:r>
      <w:r>
        <w:rPr>
          <w:sz w:val="24"/>
        </w:rPr>
        <w:t>between them and how</w:t>
      </w:r>
      <w:r>
        <w:rPr>
          <w:spacing w:val="-1"/>
          <w:sz w:val="24"/>
        </w:rPr>
        <w:t xml:space="preserve"> </w:t>
      </w:r>
      <w:r>
        <w:rPr>
          <w:sz w:val="24"/>
        </w:rPr>
        <w:t>they</w:t>
      </w:r>
      <w:r>
        <w:rPr>
          <w:spacing w:val="-1"/>
          <w:sz w:val="24"/>
        </w:rPr>
        <w:t xml:space="preserve"> </w:t>
      </w:r>
      <w:r>
        <w:rPr>
          <w:sz w:val="24"/>
        </w:rPr>
        <w:t>work at</w:t>
      </w:r>
      <w:r>
        <w:rPr>
          <w:spacing w:val="-2"/>
          <w:sz w:val="24"/>
        </w:rPr>
        <w:t xml:space="preserve"> </w:t>
      </w:r>
      <w:r>
        <w:rPr>
          <w:sz w:val="24"/>
        </w:rPr>
        <w:t>different</w:t>
      </w:r>
      <w:r>
        <w:rPr>
          <w:spacing w:val="1"/>
          <w:sz w:val="24"/>
        </w:rPr>
        <w:t xml:space="preserve"> </w:t>
      </w:r>
      <w:r>
        <w:rPr>
          <w:sz w:val="24"/>
        </w:rPr>
        <w:t>levels.</w:t>
      </w:r>
    </w:p>
    <w:p w14:paraId="02338E58" w14:textId="77777777" w:rsidR="00CF784B" w:rsidRDefault="00F67C3A">
      <w:pPr>
        <w:pStyle w:val="ListParagraph"/>
        <w:numPr>
          <w:ilvl w:val="0"/>
          <w:numId w:val="2"/>
        </w:numPr>
        <w:tabs>
          <w:tab w:val="left" w:pos="1301"/>
        </w:tabs>
        <w:ind w:right="1065"/>
        <w:rPr>
          <w:sz w:val="24"/>
        </w:rPr>
      </w:pPr>
      <w:r>
        <w:rPr>
          <w:sz w:val="24"/>
        </w:rPr>
        <w:t>An</w:t>
      </w:r>
      <w:r>
        <w:rPr>
          <w:spacing w:val="-3"/>
          <w:sz w:val="24"/>
        </w:rPr>
        <w:t xml:space="preserve"> </w:t>
      </w:r>
      <w:r>
        <w:rPr>
          <w:sz w:val="24"/>
        </w:rPr>
        <w:t>ability</w:t>
      </w:r>
      <w:r>
        <w:rPr>
          <w:spacing w:val="-2"/>
          <w:sz w:val="24"/>
        </w:rPr>
        <w:t xml:space="preserve"> </w:t>
      </w:r>
      <w:r>
        <w:rPr>
          <w:sz w:val="24"/>
        </w:rPr>
        <w:t>to</w:t>
      </w:r>
      <w:r>
        <w:rPr>
          <w:spacing w:val="-3"/>
          <w:sz w:val="24"/>
        </w:rPr>
        <w:t xml:space="preserve"> </w:t>
      </w:r>
      <w:r>
        <w:rPr>
          <w:sz w:val="24"/>
        </w:rPr>
        <w:t>interpret</w:t>
      </w:r>
      <w:r>
        <w:rPr>
          <w:spacing w:val="-1"/>
          <w:sz w:val="24"/>
        </w:rPr>
        <w:t xml:space="preserve"> </w:t>
      </w:r>
      <w:r>
        <w:rPr>
          <w:sz w:val="24"/>
        </w:rPr>
        <w:t>and</w:t>
      </w:r>
      <w:r>
        <w:rPr>
          <w:spacing w:val="-4"/>
          <w:sz w:val="24"/>
        </w:rPr>
        <w:t xml:space="preserve"> </w:t>
      </w:r>
      <w:proofErr w:type="spellStart"/>
      <w:r>
        <w:rPr>
          <w:sz w:val="24"/>
        </w:rPr>
        <w:t>analyse</w:t>
      </w:r>
      <w:proofErr w:type="spellEnd"/>
      <w:r>
        <w:rPr>
          <w:spacing w:val="-3"/>
          <w:sz w:val="24"/>
        </w:rPr>
        <w:t xml:space="preserve"> </w:t>
      </w:r>
      <w:r>
        <w:rPr>
          <w:sz w:val="24"/>
        </w:rPr>
        <w:t>political</w:t>
      </w:r>
      <w:r>
        <w:rPr>
          <w:spacing w:val="-2"/>
          <w:sz w:val="24"/>
        </w:rPr>
        <w:t xml:space="preserve"> </w:t>
      </w:r>
      <w:r>
        <w:rPr>
          <w:sz w:val="24"/>
        </w:rPr>
        <w:t>information</w:t>
      </w:r>
      <w:r>
        <w:rPr>
          <w:spacing w:val="-2"/>
          <w:sz w:val="24"/>
        </w:rPr>
        <w:t xml:space="preserve"> </w:t>
      </w:r>
      <w:r>
        <w:rPr>
          <w:sz w:val="24"/>
        </w:rPr>
        <w:t>in</w:t>
      </w:r>
      <w:r>
        <w:rPr>
          <w:spacing w:val="-3"/>
          <w:sz w:val="24"/>
        </w:rPr>
        <w:t xml:space="preserve"> </w:t>
      </w:r>
      <w:r>
        <w:rPr>
          <w:sz w:val="24"/>
        </w:rPr>
        <w:t>various</w:t>
      </w:r>
      <w:r>
        <w:rPr>
          <w:spacing w:val="-1"/>
          <w:sz w:val="24"/>
        </w:rPr>
        <w:t xml:space="preserve"> </w:t>
      </w:r>
      <w:r>
        <w:rPr>
          <w:sz w:val="24"/>
        </w:rPr>
        <w:t>forms</w:t>
      </w:r>
      <w:r>
        <w:rPr>
          <w:spacing w:val="-1"/>
          <w:sz w:val="24"/>
        </w:rPr>
        <w:t xml:space="preserve"> </w:t>
      </w:r>
      <w:r>
        <w:rPr>
          <w:sz w:val="24"/>
        </w:rPr>
        <w:t>and</w:t>
      </w:r>
      <w:r>
        <w:rPr>
          <w:spacing w:val="-3"/>
          <w:sz w:val="24"/>
        </w:rPr>
        <w:t xml:space="preserve"> </w:t>
      </w:r>
      <w:r>
        <w:rPr>
          <w:sz w:val="24"/>
        </w:rPr>
        <w:t>from</w:t>
      </w:r>
      <w:r>
        <w:rPr>
          <w:spacing w:val="-3"/>
          <w:sz w:val="24"/>
        </w:rPr>
        <w:t xml:space="preserve"> </w:t>
      </w:r>
      <w:r>
        <w:rPr>
          <w:sz w:val="24"/>
        </w:rPr>
        <w:t>various</w:t>
      </w:r>
      <w:r>
        <w:rPr>
          <w:spacing w:val="-1"/>
          <w:sz w:val="24"/>
        </w:rPr>
        <w:t xml:space="preserve"> </w:t>
      </w:r>
      <w:r>
        <w:rPr>
          <w:sz w:val="24"/>
        </w:rPr>
        <w:t>sources,</w:t>
      </w:r>
      <w:r>
        <w:rPr>
          <w:spacing w:val="-52"/>
          <w:sz w:val="24"/>
        </w:rPr>
        <w:t xml:space="preserve"> </w:t>
      </w:r>
      <w:r>
        <w:rPr>
          <w:sz w:val="24"/>
        </w:rPr>
        <w:t>and</w:t>
      </w:r>
      <w:r>
        <w:rPr>
          <w:spacing w:val="-1"/>
          <w:sz w:val="24"/>
        </w:rPr>
        <w:t xml:space="preserve"> </w:t>
      </w:r>
      <w:r>
        <w:rPr>
          <w:sz w:val="24"/>
        </w:rPr>
        <w:t>to apply a</w:t>
      </w:r>
      <w:r>
        <w:rPr>
          <w:spacing w:val="-1"/>
          <w:sz w:val="24"/>
        </w:rPr>
        <w:t xml:space="preserve"> </w:t>
      </w:r>
      <w:r>
        <w:rPr>
          <w:sz w:val="24"/>
        </w:rPr>
        <w:t>range</w:t>
      </w:r>
      <w:r>
        <w:rPr>
          <w:spacing w:val="-1"/>
          <w:sz w:val="24"/>
        </w:rPr>
        <w:t xml:space="preserve"> </w:t>
      </w:r>
      <w:r>
        <w:rPr>
          <w:sz w:val="24"/>
        </w:rPr>
        <w:t>of political</w:t>
      </w:r>
      <w:r>
        <w:rPr>
          <w:spacing w:val="-1"/>
          <w:sz w:val="24"/>
        </w:rPr>
        <w:t xml:space="preserve"> </w:t>
      </w:r>
      <w:r>
        <w:rPr>
          <w:sz w:val="24"/>
        </w:rPr>
        <w:t>ideas</w:t>
      </w:r>
      <w:r>
        <w:rPr>
          <w:spacing w:val="1"/>
          <w:sz w:val="24"/>
        </w:rPr>
        <w:t xml:space="preserve"> </w:t>
      </w:r>
      <w:r>
        <w:rPr>
          <w:sz w:val="24"/>
        </w:rPr>
        <w:t>concepts</w:t>
      </w:r>
      <w:r>
        <w:rPr>
          <w:spacing w:val="3"/>
          <w:sz w:val="24"/>
        </w:rPr>
        <w:t xml:space="preserve"> </w:t>
      </w:r>
      <w:r>
        <w:rPr>
          <w:sz w:val="24"/>
        </w:rPr>
        <w:t>and</w:t>
      </w:r>
      <w:r>
        <w:rPr>
          <w:spacing w:val="-1"/>
          <w:sz w:val="24"/>
        </w:rPr>
        <w:t xml:space="preserve"> </w:t>
      </w:r>
      <w:r>
        <w:rPr>
          <w:sz w:val="24"/>
        </w:rPr>
        <w:t>theories.</w:t>
      </w:r>
    </w:p>
    <w:p w14:paraId="0EE878D9" w14:textId="77777777" w:rsidR="00CF784B" w:rsidRDefault="00F67C3A">
      <w:pPr>
        <w:pStyle w:val="ListParagraph"/>
        <w:numPr>
          <w:ilvl w:val="0"/>
          <w:numId w:val="2"/>
        </w:numPr>
        <w:tabs>
          <w:tab w:val="left" w:pos="1301"/>
        </w:tabs>
        <w:ind w:right="1029"/>
        <w:rPr>
          <w:sz w:val="24"/>
        </w:rPr>
      </w:pPr>
      <w:r>
        <w:rPr>
          <w:sz w:val="24"/>
        </w:rPr>
        <w:t>An</w:t>
      </w:r>
      <w:r>
        <w:rPr>
          <w:spacing w:val="-4"/>
          <w:sz w:val="24"/>
        </w:rPr>
        <w:t xml:space="preserve"> </w:t>
      </w:r>
      <w:r>
        <w:rPr>
          <w:sz w:val="24"/>
        </w:rPr>
        <w:t>ability</w:t>
      </w:r>
      <w:r>
        <w:rPr>
          <w:spacing w:val="-3"/>
          <w:sz w:val="24"/>
        </w:rPr>
        <w:t xml:space="preserve"> </w:t>
      </w:r>
      <w:r>
        <w:rPr>
          <w:sz w:val="24"/>
        </w:rPr>
        <w:t>to</w:t>
      </w:r>
      <w:r>
        <w:rPr>
          <w:spacing w:val="-5"/>
          <w:sz w:val="24"/>
        </w:rPr>
        <w:t xml:space="preserve"> </w:t>
      </w:r>
      <w:r>
        <w:rPr>
          <w:sz w:val="24"/>
        </w:rPr>
        <w:t>evaluate</w:t>
      </w:r>
      <w:r>
        <w:rPr>
          <w:spacing w:val="-6"/>
          <w:sz w:val="24"/>
        </w:rPr>
        <w:t xml:space="preserve"> </w:t>
      </w:r>
      <w:r>
        <w:rPr>
          <w:sz w:val="24"/>
        </w:rPr>
        <w:t>arguments,</w:t>
      </w:r>
      <w:r>
        <w:rPr>
          <w:spacing w:val="-4"/>
          <w:sz w:val="24"/>
        </w:rPr>
        <w:t xml:space="preserve"> </w:t>
      </w:r>
      <w:r>
        <w:rPr>
          <w:sz w:val="24"/>
        </w:rPr>
        <w:t>theories,</w:t>
      </w:r>
      <w:r>
        <w:rPr>
          <w:spacing w:val="-4"/>
          <w:sz w:val="24"/>
        </w:rPr>
        <w:t xml:space="preserve"> </w:t>
      </w:r>
      <w:r>
        <w:rPr>
          <w:sz w:val="24"/>
        </w:rPr>
        <w:t>values</w:t>
      </w:r>
      <w:r>
        <w:rPr>
          <w:spacing w:val="-2"/>
          <w:sz w:val="24"/>
        </w:rPr>
        <w:t xml:space="preserve"> </w:t>
      </w:r>
      <w:r>
        <w:rPr>
          <w:sz w:val="24"/>
        </w:rPr>
        <w:t>and</w:t>
      </w:r>
      <w:r>
        <w:rPr>
          <w:spacing w:val="-3"/>
          <w:sz w:val="24"/>
        </w:rPr>
        <w:t xml:space="preserve"> </w:t>
      </w:r>
      <w:r>
        <w:rPr>
          <w:sz w:val="24"/>
        </w:rPr>
        <w:t>ideologies</w:t>
      </w:r>
      <w:r>
        <w:rPr>
          <w:spacing w:val="-3"/>
          <w:sz w:val="24"/>
        </w:rPr>
        <w:t xml:space="preserve"> </w:t>
      </w:r>
      <w:r>
        <w:rPr>
          <w:sz w:val="24"/>
        </w:rPr>
        <w:t>to</w:t>
      </w:r>
      <w:r>
        <w:rPr>
          <w:spacing w:val="-3"/>
          <w:sz w:val="24"/>
        </w:rPr>
        <w:t xml:space="preserve"> </w:t>
      </w:r>
      <w:r>
        <w:rPr>
          <w:sz w:val="24"/>
        </w:rPr>
        <w:t>explain</w:t>
      </w:r>
      <w:r>
        <w:rPr>
          <w:spacing w:val="-3"/>
          <w:sz w:val="24"/>
        </w:rPr>
        <w:t xml:space="preserve"> </w:t>
      </w:r>
      <w:r>
        <w:rPr>
          <w:sz w:val="24"/>
        </w:rPr>
        <w:t>political</w:t>
      </w:r>
      <w:r>
        <w:rPr>
          <w:spacing w:val="-3"/>
          <w:sz w:val="24"/>
        </w:rPr>
        <w:t xml:space="preserve"> </w:t>
      </w:r>
      <w:proofErr w:type="spellStart"/>
      <w:r>
        <w:rPr>
          <w:sz w:val="24"/>
        </w:rPr>
        <w:t>behaviour</w:t>
      </w:r>
      <w:proofErr w:type="spellEnd"/>
      <w:r>
        <w:rPr>
          <w:spacing w:val="-4"/>
          <w:sz w:val="24"/>
        </w:rPr>
        <w:t xml:space="preserve"> </w:t>
      </w:r>
      <w:r>
        <w:rPr>
          <w:sz w:val="24"/>
        </w:rPr>
        <w:t>and</w:t>
      </w:r>
      <w:r>
        <w:rPr>
          <w:spacing w:val="-52"/>
          <w:sz w:val="24"/>
        </w:rPr>
        <w:t xml:space="preserve"> </w:t>
      </w:r>
      <w:r>
        <w:rPr>
          <w:sz w:val="24"/>
        </w:rPr>
        <w:t>suggest solutions</w:t>
      </w:r>
      <w:r>
        <w:rPr>
          <w:spacing w:val="-1"/>
          <w:sz w:val="24"/>
        </w:rPr>
        <w:t xml:space="preserve"> </w:t>
      </w:r>
      <w:r>
        <w:rPr>
          <w:sz w:val="24"/>
        </w:rPr>
        <w:t>to</w:t>
      </w:r>
      <w:r>
        <w:rPr>
          <w:spacing w:val="-2"/>
          <w:sz w:val="24"/>
        </w:rPr>
        <w:t xml:space="preserve"> </w:t>
      </w:r>
      <w:r>
        <w:rPr>
          <w:sz w:val="24"/>
        </w:rPr>
        <w:t>controversial issues.</w:t>
      </w:r>
    </w:p>
    <w:p w14:paraId="0770DD20" w14:textId="77777777" w:rsidR="00CF784B" w:rsidRDefault="00F67C3A">
      <w:pPr>
        <w:pStyle w:val="ListParagraph"/>
        <w:numPr>
          <w:ilvl w:val="0"/>
          <w:numId w:val="2"/>
        </w:numPr>
        <w:tabs>
          <w:tab w:val="left" w:pos="1301"/>
        </w:tabs>
        <w:ind w:right="1341"/>
        <w:rPr>
          <w:sz w:val="24"/>
        </w:rPr>
      </w:pPr>
      <w:r>
        <w:rPr>
          <w:spacing w:val="-1"/>
          <w:sz w:val="24"/>
        </w:rPr>
        <w:t>The</w:t>
      </w:r>
      <w:r>
        <w:rPr>
          <w:spacing w:val="-8"/>
          <w:sz w:val="24"/>
        </w:rPr>
        <w:t xml:space="preserve"> </w:t>
      </w:r>
      <w:r>
        <w:rPr>
          <w:spacing w:val="-1"/>
          <w:sz w:val="24"/>
        </w:rPr>
        <w:t>skills</w:t>
      </w:r>
      <w:r>
        <w:rPr>
          <w:spacing w:val="-5"/>
          <w:sz w:val="24"/>
        </w:rPr>
        <w:t xml:space="preserve"> </w:t>
      </w:r>
      <w:r>
        <w:rPr>
          <w:spacing w:val="-1"/>
          <w:sz w:val="24"/>
        </w:rPr>
        <w:t>to</w:t>
      </w:r>
      <w:r>
        <w:rPr>
          <w:spacing w:val="-8"/>
          <w:sz w:val="24"/>
        </w:rPr>
        <w:t xml:space="preserve"> </w:t>
      </w:r>
      <w:proofErr w:type="spellStart"/>
      <w:r>
        <w:rPr>
          <w:spacing w:val="-1"/>
          <w:sz w:val="24"/>
        </w:rPr>
        <w:t>organise</w:t>
      </w:r>
      <w:proofErr w:type="spellEnd"/>
      <w:r>
        <w:rPr>
          <w:spacing w:val="-11"/>
          <w:sz w:val="24"/>
        </w:rPr>
        <w:t xml:space="preserve"> </w:t>
      </w:r>
      <w:r>
        <w:rPr>
          <w:spacing w:val="-1"/>
          <w:sz w:val="24"/>
        </w:rPr>
        <w:t>and</w:t>
      </w:r>
      <w:r>
        <w:rPr>
          <w:spacing w:val="-12"/>
          <w:sz w:val="24"/>
        </w:rPr>
        <w:t xml:space="preserve"> </w:t>
      </w:r>
      <w:r>
        <w:rPr>
          <w:spacing w:val="-1"/>
          <w:sz w:val="24"/>
        </w:rPr>
        <w:t>present</w:t>
      </w:r>
      <w:r>
        <w:rPr>
          <w:spacing w:val="-10"/>
          <w:sz w:val="24"/>
        </w:rPr>
        <w:t xml:space="preserve"> </w:t>
      </w:r>
      <w:r>
        <w:rPr>
          <w:spacing w:val="-1"/>
          <w:sz w:val="24"/>
        </w:rPr>
        <w:t>an</w:t>
      </w:r>
      <w:r>
        <w:rPr>
          <w:spacing w:val="-11"/>
          <w:sz w:val="24"/>
        </w:rPr>
        <w:t xml:space="preserve"> </w:t>
      </w:r>
      <w:r>
        <w:rPr>
          <w:spacing w:val="-1"/>
          <w:sz w:val="24"/>
        </w:rPr>
        <w:t>argument</w:t>
      </w:r>
      <w:r>
        <w:rPr>
          <w:spacing w:val="-8"/>
          <w:sz w:val="24"/>
        </w:rPr>
        <w:t xml:space="preserve"> </w:t>
      </w:r>
      <w:r>
        <w:rPr>
          <w:spacing w:val="-1"/>
          <w:sz w:val="24"/>
        </w:rPr>
        <w:t>with</w:t>
      </w:r>
      <w:r>
        <w:rPr>
          <w:spacing w:val="-10"/>
          <w:sz w:val="24"/>
        </w:rPr>
        <w:t xml:space="preserve"> </w:t>
      </w:r>
      <w:r>
        <w:rPr>
          <w:sz w:val="24"/>
        </w:rPr>
        <w:t>relevance,</w:t>
      </w:r>
      <w:r>
        <w:rPr>
          <w:spacing w:val="-9"/>
          <w:sz w:val="24"/>
        </w:rPr>
        <w:t xml:space="preserve"> </w:t>
      </w:r>
      <w:r>
        <w:rPr>
          <w:sz w:val="24"/>
        </w:rPr>
        <w:t>clarity</w:t>
      </w:r>
      <w:r>
        <w:rPr>
          <w:spacing w:val="-8"/>
          <w:sz w:val="24"/>
        </w:rPr>
        <w:t xml:space="preserve"> </w:t>
      </w:r>
      <w:r>
        <w:rPr>
          <w:sz w:val="24"/>
        </w:rPr>
        <w:t>and</w:t>
      </w:r>
      <w:r>
        <w:rPr>
          <w:spacing w:val="-10"/>
          <w:sz w:val="24"/>
        </w:rPr>
        <w:t xml:space="preserve"> </w:t>
      </w:r>
      <w:r>
        <w:rPr>
          <w:sz w:val="24"/>
        </w:rPr>
        <w:t>coherence</w:t>
      </w:r>
      <w:r>
        <w:rPr>
          <w:spacing w:val="-9"/>
          <w:sz w:val="24"/>
        </w:rPr>
        <w:t xml:space="preserve"> </w:t>
      </w:r>
      <w:r>
        <w:rPr>
          <w:sz w:val="24"/>
        </w:rPr>
        <w:t>using</w:t>
      </w:r>
      <w:r>
        <w:rPr>
          <w:spacing w:val="-10"/>
          <w:sz w:val="24"/>
        </w:rPr>
        <w:t xml:space="preserve"> </w:t>
      </w:r>
      <w:r>
        <w:rPr>
          <w:sz w:val="24"/>
        </w:rPr>
        <w:t>good</w:t>
      </w:r>
      <w:r>
        <w:rPr>
          <w:spacing w:val="-51"/>
          <w:sz w:val="24"/>
        </w:rPr>
        <w:t xml:space="preserve"> </w:t>
      </w:r>
      <w:r>
        <w:rPr>
          <w:sz w:val="24"/>
        </w:rPr>
        <w:t>English.</w:t>
      </w:r>
    </w:p>
    <w:p w14:paraId="0FDFD943" w14:textId="77777777" w:rsidR="00CF784B" w:rsidRDefault="00CF784B">
      <w:pPr>
        <w:rPr>
          <w:sz w:val="24"/>
        </w:rPr>
        <w:sectPr w:rsidR="00CF784B">
          <w:pgSz w:w="11910" w:h="16840"/>
          <w:pgMar w:top="1180" w:right="0" w:bottom="280" w:left="140" w:header="720" w:footer="720" w:gutter="0"/>
          <w:cols w:space="720"/>
        </w:sectPr>
      </w:pPr>
    </w:p>
    <w:p w14:paraId="2C342592" w14:textId="77777777" w:rsidR="00D52F8C" w:rsidRDefault="00D52F8C">
      <w:pPr>
        <w:pStyle w:val="BodyText"/>
        <w:spacing w:before="38"/>
        <w:ind w:left="697" w:right="831"/>
        <w:jc w:val="center"/>
        <w:rPr>
          <w:u w:val="single"/>
        </w:rPr>
      </w:pPr>
    </w:p>
    <w:p w14:paraId="719EBFF6" w14:textId="77777777" w:rsidR="00D52F8C" w:rsidRDefault="00D52F8C" w:rsidP="00D52F8C">
      <w:pPr>
        <w:pStyle w:val="NoSpacing"/>
        <w:jc w:val="center"/>
        <w:rPr>
          <w:b/>
          <w:bCs/>
          <w:sz w:val="44"/>
          <w:u w:val="single"/>
        </w:rPr>
      </w:pPr>
      <w:r>
        <w:rPr>
          <w:b/>
          <w:bCs/>
          <w:sz w:val="44"/>
          <w:u w:val="single"/>
        </w:rPr>
        <w:t>SUMMER TRANSITION WORK</w:t>
      </w:r>
    </w:p>
    <w:p w14:paraId="72374344" w14:textId="77777777" w:rsidR="00D52F8C" w:rsidRDefault="00D52F8C" w:rsidP="00D52F8C">
      <w:pPr>
        <w:pStyle w:val="NoSpacing"/>
        <w:jc w:val="center"/>
        <w:rPr>
          <w:b/>
          <w:bCs/>
          <w:sz w:val="24"/>
          <w:szCs w:val="24"/>
          <w:u w:val="single"/>
        </w:rPr>
      </w:pPr>
    </w:p>
    <w:p w14:paraId="4D1C6E21" w14:textId="02489256" w:rsidR="00D52F8C" w:rsidRPr="0073279A" w:rsidRDefault="00D52F8C" w:rsidP="00454338">
      <w:pPr>
        <w:pStyle w:val="Default"/>
        <w:rPr>
          <w:rFonts w:asciiTheme="minorHAnsi" w:hAnsiTheme="minorHAnsi" w:cstheme="minorHAnsi"/>
        </w:rPr>
      </w:pPr>
      <w:r w:rsidRPr="0073279A">
        <w:rPr>
          <w:rFonts w:asciiTheme="minorHAnsi" w:hAnsiTheme="minorHAnsi" w:cstheme="minorHAnsi"/>
        </w:rPr>
        <w:t>We are so excited to hear that you are hopefully going to be joining us in September to study A Level Government and Politics.</w:t>
      </w:r>
    </w:p>
    <w:p w14:paraId="56B9CD84" w14:textId="35229C86" w:rsidR="00D52F8C" w:rsidRPr="0073279A" w:rsidRDefault="00D52F8C" w:rsidP="00454338">
      <w:pPr>
        <w:pStyle w:val="Default"/>
        <w:rPr>
          <w:rFonts w:asciiTheme="minorHAnsi" w:hAnsiTheme="minorHAnsi" w:cstheme="minorHAnsi"/>
        </w:rPr>
      </w:pPr>
      <w:r w:rsidRPr="0073279A">
        <w:rPr>
          <w:rFonts w:asciiTheme="minorHAnsi" w:hAnsiTheme="minorHAnsi" w:cstheme="minorHAnsi"/>
        </w:rPr>
        <w:t xml:space="preserve">This booklet will give you a brief introduction to the course layout and help you to start getting to grips with some of the key terminology and </w:t>
      </w:r>
      <w:r w:rsidR="000C3EB0" w:rsidRPr="0073279A">
        <w:rPr>
          <w:rFonts w:asciiTheme="minorHAnsi" w:hAnsiTheme="minorHAnsi" w:cstheme="minorHAnsi"/>
        </w:rPr>
        <w:t>ideas</w:t>
      </w:r>
      <w:r w:rsidRPr="0073279A">
        <w:rPr>
          <w:rFonts w:asciiTheme="minorHAnsi" w:hAnsiTheme="minorHAnsi" w:cstheme="minorHAnsi"/>
        </w:rPr>
        <w:t xml:space="preserve"> </w:t>
      </w:r>
      <w:r w:rsidR="000C3EB0" w:rsidRPr="0073279A">
        <w:rPr>
          <w:rFonts w:asciiTheme="minorHAnsi" w:hAnsiTheme="minorHAnsi" w:cstheme="minorHAnsi"/>
        </w:rPr>
        <w:t>in preparation for</w:t>
      </w:r>
      <w:r w:rsidRPr="0073279A">
        <w:rPr>
          <w:rFonts w:asciiTheme="minorHAnsi" w:hAnsiTheme="minorHAnsi" w:cstheme="minorHAnsi"/>
        </w:rPr>
        <w:t xml:space="preserve"> September.</w:t>
      </w:r>
    </w:p>
    <w:p w14:paraId="310E1F84" w14:textId="77777777" w:rsidR="00D52F8C" w:rsidRPr="0073279A" w:rsidRDefault="00D52F8C" w:rsidP="00454338">
      <w:pPr>
        <w:pStyle w:val="NoSpacing"/>
        <w:rPr>
          <w:b/>
          <w:bCs/>
          <w:sz w:val="24"/>
          <w:szCs w:val="24"/>
        </w:rPr>
      </w:pPr>
    </w:p>
    <w:p w14:paraId="05DBC746" w14:textId="0BDB8BC4" w:rsidR="00D52F8C" w:rsidRPr="0073279A" w:rsidRDefault="00D52F8C" w:rsidP="00454338">
      <w:pPr>
        <w:pStyle w:val="NoSpacing"/>
        <w:rPr>
          <w:sz w:val="24"/>
          <w:szCs w:val="24"/>
        </w:rPr>
      </w:pPr>
      <w:r w:rsidRPr="0073279A">
        <w:rPr>
          <w:b/>
          <w:bCs/>
          <w:sz w:val="24"/>
          <w:szCs w:val="24"/>
          <w:u w:val="single"/>
        </w:rPr>
        <w:t>The first term</w:t>
      </w:r>
      <w:r w:rsidRPr="0073279A">
        <w:rPr>
          <w:b/>
          <w:bCs/>
          <w:sz w:val="24"/>
          <w:szCs w:val="24"/>
        </w:rPr>
        <w:t xml:space="preserve"> </w:t>
      </w:r>
      <w:r w:rsidRPr="0073279A">
        <w:rPr>
          <w:sz w:val="24"/>
          <w:szCs w:val="24"/>
        </w:rPr>
        <w:t xml:space="preserve">there are </w:t>
      </w:r>
      <w:r w:rsidR="000C3EB0" w:rsidRPr="0073279A">
        <w:rPr>
          <w:sz w:val="24"/>
          <w:szCs w:val="24"/>
        </w:rPr>
        <w:t>2</w:t>
      </w:r>
      <w:r w:rsidRPr="0073279A">
        <w:rPr>
          <w:sz w:val="24"/>
          <w:szCs w:val="24"/>
        </w:rPr>
        <w:t xml:space="preserve"> topics we will study. These </w:t>
      </w:r>
      <w:r w:rsidR="000C3EB0" w:rsidRPr="0073279A">
        <w:rPr>
          <w:sz w:val="24"/>
          <w:szCs w:val="24"/>
        </w:rPr>
        <w:t>2</w:t>
      </w:r>
      <w:r w:rsidRPr="0073279A">
        <w:rPr>
          <w:sz w:val="24"/>
          <w:szCs w:val="24"/>
        </w:rPr>
        <w:t xml:space="preserve"> topics will contribute towards the </w:t>
      </w:r>
      <w:r w:rsidR="000C3EB0" w:rsidRPr="0073279A">
        <w:rPr>
          <w:sz w:val="24"/>
          <w:szCs w:val="24"/>
        </w:rPr>
        <w:t>first 2</w:t>
      </w:r>
      <w:r w:rsidRPr="0073279A">
        <w:rPr>
          <w:sz w:val="24"/>
          <w:szCs w:val="24"/>
        </w:rPr>
        <w:t xml:space="preserve"> final exams you will sit in the summer of Year 13.</w:t>
      </w:r>
    </w:p>
    <w:p w14:paraId="5B78845F" w14:textId="77777777" w:rsidR="00D52F8C" w:rsidRPr="0073279A" w:rsidRDefault="00D52F8C" w:rsidP="00454338">
      <w:pPr>
        <w:pStyle w:val="NoSpacing"/>
        <w:rPr>
          <w:sz w:val="24"/>
          <w:szCs w:val="24"/>
        </w:rPr>
      </w:pPr>
    </w:p>
    <w:p w14:paraId="397B1657" w14:textId="008D8279" w:rsidR="00D52F8C" w:rsidRPr="0073279A" w:rsidRDefault="00D52F8C" w:rsidP="00454338">
      <w:pPr>
        <w:pStyle w:val="NoSpacing"/>
        <w:rPr>
          <w:sz w:val="24"/>
          <w:szCs w:val="24"/>
        </w:rPr>
      </w:pPr>
      <w:r w:rsidRPr="0073279A">
        <w:rPr>
          <w:sz w:val="24"/>
          <w:szCs w:val="24"/>
        </w:rPr>
        <w:t>These t</w:t>
      </w:r>
      <w:r w:rsidR="000C3EB0" w:rsidRPr="0073279A">
        <w:rPr>
          <w:sz w:val="24"/>
          <w:szCs w:val="24"/>
        </w:rPr>
        <w:t>wo</w:t>
      </w:r>
      <w:r w:rsidRPr="0073279A">
        <w:rPr>
          <w:sz w:val="24"/>
          <w:szCs w:val="24"/>
        </w:rPr>
        <w:t xml:space="preserve"> topics are:</w:t>
      </w:r>
    </w:p>
    <w:p w14:paraId="4214DBAD" w14:textId="77777777" w:rsidR="00D52F8C" w:rsidRPr="0073279A" w:rsidRDefault="00D52F8C" w:rsidP="00454338">
      <w:pPr>
        <w:pStyle w:val="NoSpacing"/>
        <w:rPr>
          <w:sz w:val="24"/>
          <w:szCs w:val="24"/>
        </w:rPr>
      </w:pPr>
    </w:p>
    <w:p w14:paraId="353C4E0C" w14:textId="396B878D" w:rsidR="00D52F8C" w:rsidRPr="0073279A" w:rsidRDefault="00454338" w:rsidP="00454338">
      <w:pPr>
        <w:pStyle w:val="NoSpacing"/>
        <w:numPr>
          <w:ilvl w:val="0"/>
          <w:numId w:val="8"/>
        </w:numPr>
        <w:rPr>
          <w:sz w:val="24"/>
          <w:szCs w:val="24"/>
        </w:rPr>
      </w:pPr>
      <w:r w:rsidRPr="0073279A">
        <w:rPr>
          <w:sz w:val="24"/>
          <w:szCs w:val="24"/>
        </w:rPr>
        <w:t>Democracy and Participation (Why people get involved in politics)</w:t>
      </w:r>
    </w:p>
    <w:p w14:paraId="658ADFCC" w14:textId="4FD30C23" w:rsidR="00D52F8C" w:rsidRPr="0073279A" w:rsidRDefault="000C3EB0" w:rsidP="00454338">
      <w:pPr>
        <w:pStyle w:val="NoSpacing"/>
        <w:numPr>
          <w:ilvl w:val="0"/>
          <w:numId w:val="8"/>
        </w:numPr>
        <w:rPr>
          <w:sz w:val="24"/>
          <w:szCs w:val="24"/>
        </w:rPr>
      </w:pPr>
      <w:r w:rsidRPr="0073279A">
        <w:rPr>
          <w:sz w:val="24"/>
          <w:szCs w:val="24"/>
        </w:rPr>
        <w:t>The UK Constitution</w:t>
      </w:r>
    </w:p>
    <w:p w14:paraId="12F4735C" w14:textId="77777777" w:rsidR="00D52F8C" w:rsidRPr="0073279A" w:rsidRDefault="00D52F8C" w:rsidP="00454338">
      <w:pPr>
        <w:pStyle w:val="NoSpacing"/>
        <w:rPr>
          <w:sz w:val="24"/>
          <w:szCs w:val="24"/>
        </w:rPr>
      </w:pPr>
    </w:p>
    <w:p w14:paraId="0A05E07D" w14:textId="77777777" w:rsidR="00D52F8C" w:rsidRPr="0073279A" w:rsidRDefault="00D52F8C" w:rsidP="00454338">
      <w:pPr>
        <w:pStyle w:val="NoSpacing"/>
        <w:rPr>
          <w:sz w:val="24"/>
          <w:szCs w:val="24"/>
        </w:rPr>
      </w:pPr>
    </w:p>
    <w:p w14:paraId="1E81D6AE" w14:textId="6E856CAF" w:rsidR="00D52F8C" w:rsidRPr="0073279A" w:rsidRDefault="00D52F8C" w:rsidP="00454338">
      <w:pPr>
        <w:pStyle w:val="NoSpacing"/>
        <w:rPr>
          <w:sz w:val="24"/>
          <w:szCs w:val="24"/>
        </w:rPr>
      </w:pPr>
      <w:r w:rsidRPr="0073279A">
        <w:rPr>
          <w:sz w:val="24"/>
          <w:szCs w:val="24"/>
        </w:rPr>
        <w:t xml:space="preserve">Please complete the 4 tasks below and bring this completed workbook with you in September. We have also added some links and information about future Career Pathways in </w:t>
      </w:r>
      <w:r w:rsidR="00454338" w:rsidRPr="0073279A">
        <w:rPr>
          <w:sz w:val="24"/>
          <w:szCs w:val="24"/>
        </w:rPr>
        <w:t>Politics</w:t>
      </w:r>
      <w:r w:rsidRPr="0073279A">
        <w:rPr>
          <w:sz w:val="24"/>
          <w:szCs w:val="24"/>
        </w:rPr>
        <w:t>, with links for you to do some research!</w:t>
      </w:r>
    </w:p>
    <w:p w14:paraId="76159EAF" w14:textId="06C82BB6" w:rsidR="00D52F8C" w:rsidRPr="0073279A" w:rsidRDefault="00D52F8C" w:rsidP="00454338">
      <w:pPr>
        <w:pStyle w:val="NoSpacing"/>
        <w:rPr>
          <w:rFonts w:cstheme="minorHAnsi"/>
          <w:b/>
          <w:bCs/>
          <w:sz w:val="28"/>
          <w:szCs w:val="28"/>
        </w:rPr>
      </w:pPr>
      <w:r w:rsidRPr="0073279A">
        <w:rPr>
          <w:rFonts w:cstheme="minorHAnsi"/>
          <w:b/>
          <w:bCs/>
          <w:sz w:val="28"/>
          <w:szCs w:val="28"/>
        </w:rPr>
        <w:t xml:space="preserve">Best wishes, Team </w:t>
      </w:r>
      <w:r w:rsidR="00454338" w:rsidRPr="0073279A">
        <w:rPr>
          <w:rFonts w:cstheme="minorHAnsi"/>
          <w:b/>
          <w:bCs/>
          <w:sz w:val="28"/>
          <w:szCs w:val="28"/>
        </w:rPr>
        <w:t>Gov and Pol</w:t>
      </w:r>
    </w:p>
    <w:p w14:paraId="4841984B" w14:textId="177C5169" w:rsidR="00454338" w:rsidRDefault="00454338" w:rsidP="00454338">
      <w:pPr>
        <w:pStyle w:val="NoSpacing"/>
        <w:rPr>
          <w:rFonts w:cstheme="minorHAnsi"/>
          <w:b/>
          <w:bCs/>
          <w:sz w:val="32"/>
          <w:szCs w:val="32"/>
        </w:rPr>
      </w:pPr>
    </w:p>
    <w:p w14:paraId="174BECA8" w14:textId="77777777" w:rsidR="00454338" w:rsidRPr="00454338" w:rsidRDefault="00454338" w:rsidP="00454338">
      <w:pPr>
        <w:pStyle w:val="NoSpacing"/>
        <w:rPr>
          <w:rFonts w:cstheme="minorHAnsi"/>
          <w:b/>
          <w:bCs/>
          <w:sz w:val="32"/>
          <w:szCs w:val="32"/>
          <w:u w:val="single"/>
        </w:rPr>
      </w:pPr>
    </w:p>
    <w:p w14:paraId="367598BC" w14:textId="7CE1D5BB" w:rsidR="00D52F8C" w:rsidRPr="00454338" w:rsidRDefault="00D52F8C" w:rsidP="00454338">
      <w:pPr>
        <w:rPr>
          <w:rFonts w:cstheme="minorBidi"/>
          <w:b/>
          <w:bCs/>
          <w:sz w:val="28"/>
          <w:szCs w:val="28"/>
          <w:highlight w:val="yellow"/>
        </w:rPr>
      </w:pPr>
      <w:r w:rsidRPr="00454338">
        <w:rPr>
          <w:b/>
          <w:bCs/>
          <w:sz w:val="28"/>
          <w:szCs w:val="28"/>
          <w:highlight w:val="yellow"/>
        </w:rPr>
        <w:t xml:space="preserve">*SUMMER TRANSITION WORK HAND IN WEEK: </w:t>
      </w:r>
      <w:r w:rsidR="00755DEC">
        <w:rPr>
          <w:b/>
          <w:bCs/>
          <w:sz w:val="28"/>
          <w:szCs w:val="28"/>
          <w:highlight w:val="yellow"/>
        </w:rPr>
        <w:t>9</w:t>
      </w:r>
      <w:r w:rsidRPr="00454338">
        <w:rPr>
          <w:b/>
          <w:bCs/>
          <w:sz w:val="28"/>
          <w:szCs w:val="28"/>
          <w:highlight w:val="yellow"/>
          <w:vertAlign w:val="superscript"/>
        </w:rPr>
        <w:t>th</w:t>
      </w:r>
      <w:r w:rsidRPr="00454338">
        <w:rPr>
          <w:b/>
          <w:bCs/>
          <w:sz w:val="28"/>
          <w:szCs w:val="28"/>
          <w:highlight w:val="yellow"/>
        </w:rPr>
        <w:t xml:space="preserve"> – 1</w:t>
      </w:r>
      <w:r w:rsidR="00755DEC">
        <w:rPr>
          <w:b/>
          <w:bCs/>
          <w:sz w:val="28"/>
          <w:szCs w:val="28"/>
          <w:highlight w:val="yellow"/>
        </w:rPr>
        <w:t>3</w:t>
      </w:r>
      <w:r w:rsidRPr="00454338">
        <w:rPr>
          <w:b/>
          <w:bCs/>
          <w:sz w:val="28"/>
          <w:szCs w:val="28"/>
          <w:highlight w:val="yellow"/>
          <w:vertAlign w:val="superscript"/>
        </w:rPr>
        <w:t>th</w:t>
      </w:r>
      <w:r w:rsidRPr="00454338">
        <w:rPr>
          <w:b/>
          <w:bCs/>
          <w:sz w:val="28"/>
          <w:szCs w:val="28"/>
          <w:highlight w:val="yellow"/>
        </w:rPr>
        <w:t xml:space="preserve"> SEPTEMBER</w:t>
      </w:r>
    </w:p>
    <w:p w14:paraId="6C0C3B08" w14:textId="77777777" w:rsidR="00D52F8C" w:rsidRDefault="00D52F8C" w:rsidP="00D52F8C">
      <w:pPr>
        <w:pStyle w:val="BodyText"/>
        <w:spacing w:before="38"/>
        <w:ind w:left="1843" w:right="2981" w:firstLine="1004"/>
        <w:jc w:val="center"/>
        <w:rPr>
          <w:u w:val="single"/>
        </w:rPr>
      </w:pPr>
    </w:p>
    <w:p w14:paraId="69D5C1DE" w14:textId="77777777" w:rsidR="00D52F8C" w:rsidRDefault="00D52F8C">
      <w:pPr>
        <w:pStyle w:val="BodyText"/>
        <w:spacing w:before="38"/>
        <w:ind w:left="697" w:right="831"/>
        <w:jc w:val="center"/>
        <w:rPr>
          <w:u w:val="single"/>
        </w:rPr>
      </w:pPr>
    </w:p>
    <w:p w14:paraId="409697AB" w14:textId="77777777" w:rsidR="00D52F8C" w:rsidRDefault="00D52F8C">
      <w:pPr>
        <w:pStyle w:val="BodyText"/>
        <w:spacing w:before="38"/>
        <w:ind w:left="697" w:right="831"/>
        <w:jc w:val="center"/>
        <w:rPr>
          <w:u w:val="single"/>
        </w:rPr>
      </w:pPr>
    </w:p>
    <w:p w14:paraId="3BC7C84E" w14:textId="77777777" w:rsidR="00D52F8C" w:rsidRDefault="00D52F8C">
      <w:pPr>
        <w:pStyle w:val="BodyText"/>
        <w:spacing w:before="38"/>
        <w:ind w:left="697" w:right="831"/>
        <w:jc w:val="center"/>
        <w:rPr>
          <w:u w:val="single"/>
        </w:rPr>
      </w:pPr>
    </w:p>
    <w:p w14:paraId="3E6AF51B" w14:textId="77777777" w:rsidR="00D52F8C" w:rsidRDefault="00D52F8C">
      <w:pPr>
        <w:pStyle w:val="BodyText"/>
        <w:spacing w:before="38"/>
        <w:ind w:left="697" w:right="831"/>
        <w:jc w:val="center"/>
        <w:rPr>
          <w:u w:val="single"/>
        </w:rPr>
      </w:pPr>
    </w:p>
    <w:p w14:paraId="3598462F" w14:textId="77777777" w:rsidR="00D52F8C" w:rsidRDefault="00D52F8C">
      <w:pPr>
        <w:pStyle w:val="BodyText"/>
        <w:spacing w:before="38"/>
        <w:ind w:left="697" w:right="831"/>
        <w:jc w:val="center"/>
        <w:rPr>
          <w:u w:val="single"/>
        </w:rPr>
      </w:pPr>
    </w:p>
    <w:p w14:paraId="2053631D" w14:textId="77777777" w:rsidR="00D52F8C" w:rsidRDefault="00D52F8C">
      <w:pPr>
        <w:pStyle w:val="BodyText"/>
        <w:spacing w:before="38"/>
        <w:ind w:left="697" w:right="831"/>
        <w:jc w:val="center"/>
        <w:rPr>
          <w:u w:val="single"/>
        </w:rPr>
      </w:pPr>
    </w:p>
    <w:p w14:paraId="46CFD92D" w14:textId="77777777" w:rsidR="00D52F8C" w:rsidRDefault="00D52F8C">
      <w:pPr>
        <w:pStyle w:val="BodyText"/>
        <w:spacing w:before="38"/>
        <w:ind w:left="697" w:right="831"/>
        <w:jc w:val="center"/>
        <w:rPr>
          <w:u w:val="single"/>
        </w:rPr>
      </w:pPr>
    </w:p>
    <w:p w14:paraId="4C3CE6B7" w14:textId="77777777" w:rsidR="00D52F8C" w:rsidRDefault="00D52F8C">
      <w:pPr>
        <w:pStyle w:val="BodyText"/>
        <w:spacing w:before="38"/>
        <w:ind w:left="697" w:right="831"/>
        <w:jc w:val="center"/>
        <w:rPr>
          <w:u w:val="single"/>
        </w:rPr>
      </w:pPr>
    </w:p>
    <w:p w14:paraId="5D922CE9" w14:textId="77777777" w:rsidR="00D52F8C" w:rsidRDefault="00D52F8C">
      <w:pPr>
        <w:pStyle w:val="BodyText"/>
        <w:spacing w:before="38"/>
        <w:ind w:left="697" w:right="831"/>
        <w:jc w:val="center"/>
        <w:rPr>
          <w:u w:val="single"/>
        </w:rPr>
      </w:pPr>
    </w:p>
    <w:p w14:paraId="49BDDC1D" w14:textId="77777777" w:rsidR="00D52F8C" w:rsidRDefault="00D52F8C">
      <w:pPr>
        <w:pStyle w:val="BodyText"/>
        <w:spacing w:before="38"/>
        <w:ind w:left="697" w:right="831"/>
        <w:jc w:val="center"/>
        <w:rPr>
          <w:u w:val="single"/>
        </w:rPr>
      </w:pPr>
    </w:p>
    <w:p w14:paraId="344C8EA6" w14:textId="77777777" w:rsidR="00D52F8C" w:rsidRDefault="00D52F8C">
      <w:pPr>
        <w:pStyle w:val="BodyText"/>
        <w:spacing w:before="38"/>
        <w:ind w:left="697" w:right="831"/>
        <w:jc w:val="center"/>
        <w:rPr>
          <w:u w:val="single"/>
        </w:rPr>
      </w:pPr>
    </w:p>
    <w:p w14:paraId="18EFA622" w14:textId="77777777" w:rsidR="00D52F8C" w:rsidRDefault="00D52F8C">
      <w:pPr>
        <w:pStyle w:val="BodyText"/>
        <w:spacing w:before="38"/>
        <w:ind w:left="697" w:right="831"/>
        <w:jc w:val="center"/>
        <w:rPr>
          <w:u w:val="single"/>
        </w:rPr>
      </w:pPr>
    </w:p>
    <w:p w14:paraId="71909F45" w14:textId="77777777" w:rsidR="00D52F8C" w:rsidRDefault="00D52F8C">
      <w:pPr>
        <w:pStyle w:val="BodyText"/>
        <w:spacing w:before="38"/>
        <w:ind w:left="697" w:right="831"/>
        <w:jc w:val="center"/>
        <w:rPr>
          <w:u w:val="single"/>
        </w:rPr>
      </w:pPr>
    </w:p>
    <w:p w14:paraId="788E7047" w14:textId="77777777" w:rsidR="00D52F8C" w:rsidRDefault="00D52F8C">
      <w:pPr>
        <w:pStyle w:val="BodyText"/>
        <w:spacing w:before="38"/>
        <w:ind w:left="697" w:right="831"/>
        <w:jc w:val="center"/>
        <w:rPr>
          <w:u w:val="single"/>
        </w:rPr>
      </w:pPr>
    </w:p>
    <w:p w14:paraId="55840F2E" w14:textId="77777777" w:rsidR="00D52F8C" w:rsidRDefault="00D52F8C">
      <w:pPr>
        <w:pStyle w:val="BodyText"/>
        <w:spacing w:before="38"/>
        <w:ind w:left="697" w:right="831"/>
        <w:jc w:val="center"/>
        <w:rPr>
          <w:u w:val="single"/>
        </w:rPr>
      </w:pPr>
    </w:p>
    <w:p w14:paraId="339567C9" w14:textId="77777777" w:rsidR="00D52F8C" w:rsidRDefault="00D52F8C">
      <w:pPr>
        <w:pStyle w:val="BodyText"/>
        <w:spacing w:before="38"/>
        <w:ind w:left="697" w:right="831"/>
        <w:jc w:val="center"/>
        <w:rPr>
          <w:u w:val="single"/>
        </w:rPr>
      </w:pPr>
    </w:p>
    <w:p w14:paraId="7E4F3EFB" w14:textId="77777777" w:rsidR="00D52F8C" w:rsidRDefault="00D52F8C">
      <w:pPr>
        <w:pStyle w:val="BodyText"/>
        <w:spacing w:before="38"/>
        <w:ind w:left="697" w:right="831"/>
        <w:jc w:val="center"/>
        <w:rPr>
          <w:u w:val="single"/>
        </w:rPr>
      </w:pPr>
    </w:p>
    <w:p w14:paraId="70206F65" w14:textId="4FD4D830" w:rsidR="00D52F8C" w:rsidRDefault="00D52F8C">
      <w:pPr>
        <w:pStyle w:val="BodyText"/>
        <w:spacing w:before="38"/>
        <w:ind w:left="697" w:right="831"/>
        <w:jc w:val="center"/>
        <w:rPr>
          <w:u w:val="single"/>
        </w:rPr>
      </w:pPr>
    </w:p>
    <w:p w14:paraId="192360AA" w14:textId="77777777" w:rsidR="006F2A3F" w:rsidRDefault="006F2A3F" w:rsidP="006F2A3F">
      <w:pPr>
        <w:pStyle w:val="BodyText"/>
        <w:spacing w:before="38"/>
        <w:ind w:left="1134" w:right="831"/>
        <w:jc w:val="center"/>
        <w:rPr>
          <w:u w:val="single"/>
        </w:rPr>
      </w:pPr>
    </w:p>
    <w:p w14:paraId="19A001D5" w14:textId="42ECA742" w:rsidR="7392F2A1" w:rsidRDefault="7392F2A1" w:rsidP="7392F2A1">
      <w:pPr>
        <w:pStyle w:val="BodyText"/>
        <w:spacing w:before="38"/>
        <w:ind w:left="1134" w:right="831"/>
        <w:jc w:val="center"/>
        <w:rPr>
          <w:u w:val="single"/>
        </w:rPr>
      </w:pPr>
    </w:p>
    <w:p w14:paraId="07477FDF" w14:textId="66317B40" w:rsidR="7392F2A1" w:rsidRDefault="7392F2A1" w:rsidP="7392F2A1">
      <w:pPr>
        <w:pStyle w:val="BodyText"/>
        <w:spacing w:before="38"/>
        <w:ind w:left="1134" w:right="831"/>
        <w:jc w:val="center"/>
        <w:rPr>
          <w:u w:val="single"/>
        </w:rPr>
      </w:pPr>
    </w:p>
    <w:p w14:paraId="23E5164F" w14:textId="66AE5093" w:rsidR="7392F2A1" w:rsidRDefault="7392F2A1" w:rsidP="7392F2A1">
      <w:pPr>
        <w:pStyle w:val="BodyText"/>
        <w:spacing w:before="38"/>
        <w:ind w:left="1134" w:right="831"/>
        <w:jc w:val="center"/>
        <w:rPr>
          <w:u w:val="single"/>
        </w:rPr>
      </w:pPr>
    </w:p>
    <w:p w14:paraId="6B626097" w14:textId="77777777" w:rsidR="00D52F8C" w:rsidRDefault="00D52F8C">
      <w:pPr>
        <w:pStyle w:val="BodyText"/>
        <w:spacing w:before="38"/>
        <w:ind w:left="697" w:right="831"/>
        <w:jc w:val="center"/>
        <w:rPr>
          <w:u w:val="single"/>
        </w:rPr>
      </w:pPr>
    </w:p>
    <w:p w14:paraId="528B0831" w14:textId="77777777" w:rsidR="00D52F8C" w:rsidRDefault="00D52F8C">
      <w:pPr>
        <w:pStyle w:val="BodyText"/>
        <w:spacing w:before="38"/>
        <w:ind w:left="697" w:right="831"/>
        <w:jc w:val="center"/>
        <w:rPr>
          <w:u w:val="single"/>
        </w:rPr>
      </w:pPr>
    </w:p>
    <w:p w14:paraId="57DF79A9" w14:textId="334B344B" w:rsidR="006F2A3F" w:rsidRDefault="006F2A3F">
      <w:pPr>
        <w:pStyle w:val="BodyText"/>
      </w:pPr>
    </w:p>
    <w:p w14:paraId="653FFB2E" w14:textId="4DE63B3D" w:rsidR="00524FBB" w:rsidRDefault="00F97563" w:rsidP="004E72AE">
      <w:pPr>
        <w:pStyle w:val="BodyText"/>
        <w:spacing w:before="38"/>
        <w:ind w:right="-1"/>
      </w:pPr>
      <w:r>
        <w:rPr>
          <w:u w:val="single"/>
        </w:rPr>
        <w:t>T</w:t>
      </w:r>
      <w:r w:rsidR="00524FBB">
        <w:rPr>
          <w:u w:val="single"/>
        </w:rPr>
        <w:t>ask</w:t>
      </w:r>
      <w:r w:rsidR="00524FBB">
        <w:rPr>
          <w:spacing w:val="-9"/>
          <w:u w:val="single"/>
        </w:rPr>
        <w:t xml:space="preserve"> </w:t>
      </w:r>
      <w:r w:rsidR="00524FBB">
        <w:rPr>
          <w:u w:val="single"/>
        </w:rPr>
        <w:t>One</w:t>
      </w:r>
      <w:r w:rsidR="00524FBB">
        <w:rPr>
          <w:spacing w:val="-10"/>
          <w:u w:val="single"/>
        </w:rPr>
        <w:t xml:space="preserve"> </w:t>
      </w:r>
      <w:r w:rsidR="00524FBB">
        <w:rPr>
          <w:u w:val="single"/>
        </w:rPr>
        <w:t>–</w:t>
      </w:r>
      <w:r w:rsidR="00524FBB">
        <w:rPr>
          <w:spacing w:val="-10"/>
          <w:u w:val="single"/>
        </w:rPr>
        <w:t xml:space="preserve"> </w:t>
      </w:r>
      <w:r w:rsidR="00524FBB">
        <w:rPr>
          <w:u w:val="single"/>
        </w:rPr>
        <w:t>Parties</w:t>
      </w:r>
      <w:r w:rsidR="00524FBB">
        <w:rPr>
          <w:spacing w:val="-13"/>
          <w:u w:val="single"/>
        </w:rPr>
        <w:t xml:space="preserve"> </w:t>
      </w:r>
      <w:r w:rsidR="00524FBB">
        <w:rPr>
          <w:u w:val="single"/>
        </w:rPr>
        <w:t>and</w:t>
      </w:r>
      <w:r w:rsidR="00524FBB">
        <w:rPr>
          <w:spacing w:val="-10"/>
          <w:u w:val="single"/>
        </w:rPr>
        <w:t xml:space="preserve"> </w:t>
      </w:r>
      <w:r w:rsidR="00524FBB">
        <w:rPr>
          <w:u w:val="single"/>
        </w:rPr>
        <w:t>Issues</w:t>
      </w:r>
    </w:p>
    <w:p w14:paraId="62941184" w14:textId="77777777" w:rsidR="00524FBB" w:rsidRDefault="00524FBB" w:rsidP="004E72AE">
      <w:pPr>
        <w:pStyle w:val="BodyText"/>
        <w:spacing w:before="183" w:line="259" w:lineRule="auto"/>
        <w:ind w:right="-1"/>
      </w:pPr>
      <w:r>
        <w:t xml:space="preserve">To start, you should quickly research the Conservative, </w:t>
      </w:r>
      <w:proofErr w:type="spellStart"/>
      <w:r>
        <w:t>Labour</w:t>
      </w:r>
      <w:proofErr w:type="spellEnd"/>
      <w:r>
        <w:t xml:space="preserve"> and Liberal Democrat parties. What do they</w:t>
      </w:r>
      <w:r>
        <w:rPr>
          <w:spacing w:val="1"/>
        </w:rPr>
        <w:t xml:space="preserve"> </w:t>
      </w:r>
      <w:r>
        <w:t>stand for? Then, use the internet, textbooks and your imagination to create your own political party which</w:t>
      </w:r>
      <w:r>
        <w:rPr>
          <w:spacing w:val="1"/>
        </w:rPr>
        <w:t xml:space="preserve"> </w:t>
      </w:r>
      <w:r>
        <w:t>will stand at the next election. You should include the party’s name, some points as to what the party stands</w:t>
      </w:r>
      <w:r>
        <w:rPr>
          <w:spacing w:val="-52"/>
        </w:rPr>
        <w:t xml:space="preserve"> </w:t>
      </w:r>
      <w:r>
        <w:t xml:space="preserve">for and three key policies your party will introduce if they are elected including </w:t>
      </w:r>
      <w:r>
        <w:rPr>
          <w:i/>
        </w:rPr>
        <w:t xml:space="preserve">why </w:t>
      </w:r>
      <w:r>
        <w:t>you would introduce</w:t>
      </w:r>
      <w:r>
        <w:rPr>
          <w:spacing w:val="1"/>
        </w:rPr>
        <w:t xml:space="preserve"> </w:t>
      </w:r>
      <w:r>
        <w:t xml:space="preserve">them. These policies will cost money - will people have to pay more </w:t>
      </w:r>
      <w:proofErr w:type="gramStart"/>
      <w:r>
        <w:t>tax</w:t>
      </w:r>
      <w:proofErr w:type="gramEnd"/>
      <w:r>
        <w:t xml:space="preserve"> or would you make savings</w:t>
      </w:r>
      <w:r>
        <w:rPr>
          <w:spacing w:val="1"/>
        </w:rPr>
        <w:t xml:space="preserve"> </w:t>
      </w:r>
      <w:r>
        <w:t>elsewhere?</w:t>
      </w:r>
      <w:r>
        <w:rPr>
          <w:spacing w:val="-2"/>
        </w:rPr>
        <w:t xml:space="preserve"> </w:t>
      </w:r>
      <w:r>
        <w:t xml:space="preserve">You </w:t>
      </w:r>
      <w:proofErr w:type="gramStart"/>
      <w:r>
        <w:t>have</w:t>
      </w:r>
      <w:r>
        <w:rPr>
          <w:spacing w:val="-2"/>
        </w:rPr>
        <w:t xml:space="preserve"> </w:t>
      </w:r>
      <w:r>
        <w:t>to</w:t>
      </w:r>
      <w:proofErr w:type="gramEnd"/>
      <w:r>
        <w:rPr>
          <w:spacing w:val="1"/>
        </w:rPr>
        <w:t xml:space="preserve"> </w:t>
      </w:r>
      <w:r>
        <w:t>justify</w:t>
      </w:r>
      <w:r>
        <w:rPr>
          <w:spacing w:val="-2"/>
        </w:rPr>
        <w:t xml:space="preserve"> </w:t>
      </w:r>
      <w:r>
        <w:t>your</w:t>
      </w:r>
      <w:r>
        <w:rPr>
          <w:spacing w:val="-2"/>
        </w:rPr>
        <w:t xml:space="preserve"> </w:t>
      </w:r>
      <w:r>
        <w:t>decisions.</w:t>
      </w:r>
      <w:r>
        <w:rPr>
          <w:spacing w:val="-1"/>
        </w:rPr>
        <w:t xml:space="preserve"> </w:t>
      </w:r>
      <w:r>
        <w:t>Some</w:t>
      </w:r>
      <w:r>
        <w:rPr>
          <w:spacing w:val="-2"/>
        </w:rPr>
        <w:t xml:space="preserve"> </w:t>
      </w:r>
      <w:r>
        <w:t>topics</w:t>
      </w:r>
      <w:r>
        <w:rPr>
          <w:spacing w:val="1"/>
        </w:rPr>
        <w:t xml:space="preserve"> </w:t>
      </w:r>
      <w:r>
        <w:t>to</w:t>
      </w:r>
      <w:r>
        <w:rPr>
          <w:spacing w:val="-2"/>
        </w:rPr>
        <w:t xml:space="preserve"> </w:t>
      </w:r>
      <w:r>
        <w:t>consider</w:t>
      </w:r>
      <w:r>
        <w:rPr>
          <w:spacing w:val="-3"/>
        </w:rPr>
        <w:t xml:space="preserve"> </w:t>
      </w:r>
      <w:r>
        <w:t>might be:</w:t>
      </w:r>
    </w:p>
    <w:p w14:paraId="6570CDD1" w14:textId="77777777" w:rsidR="00524FBB" w:rsidRDefault="00524FBB" w:rsidP="004E72AE">
      <w:pPr>
        <w:pStyle w:val="BodyText"/>
        <w:spacing w:before="158" w:line="259" w:lineRule="auto"/>
        <w:ind w:right="-1"/>
        <w:jc w:val="center"/>
        <w:rPr>
          <w:spacing w:val="-1"/>
        </w:rPr>
      </w:pPr>
      <w:r>
        <w:rPr>
          <w:spacing w:val="-1"/>
        </w:rPr>
        <w:t>Health, Crime, Housing, Education, Immigration</w:t>
      </w:r>
    </w:p>
    <w:p w14:paraId="3394B51A" w14:textId="77777777" w:rsidR="00524FBB" w:rsidRDefault="00524FBB" w:rsidP="004E72AE">
      <w:pPr>
        <w:pStyle w:val="BodyText"/>
        <w:spacing w:before="158" w:line="259" w:lineRule="auto"/>
        <w:ind w:right="-1"/>
        <w:jc w:val="center"/>
      </w:pPr>
    </w:p>
    <w:p w14:paraId="6AF468AE" w14:textId="77777777" w:rsidR="00524FBB" w:rsidRDefault="00524FBB" w:rsidP="004E72AE">
      <w:pPr>
        <w:pStyle w:val="BodyText"/>
        <w:spacing w:line="287" w:lineRule="exact"/>
        <w:ind w:right="-1"/>
        <w:jc w:val="both"/>
      </w:pPr>
      <w:r>
        <w:t>You should use the internet to research their</w:t>
      </w:r>
      <w:r>
        <w:rPr>
          <w:spacing w:val="-3"/>
        </w:rPr>
        <w:t xml:space="preserve"> </w:t>
      </w:r>
      <w:r>
        <w:t>key</w:t>
      </w:r>
      <w:r>
        <w:rPr>
          <w:spacing w:val="-2"/>
        </w:rPr>
        <w:t xml:space="preserve"> </w:t>
      </w:r>
      <w:r>
        <w:t>manifesto</w:t>
      </w:r>
      <w:r>
        <w:rPr>
          <w:spacing w:val="-2"/>
        </w:rPr>
        <w:t xml:space="preserve"> </w:t>
      </w:r>
      <w:r>
        <w:t>policies</w:t>
      </w:r>
      <w:r>
        <w:rPr>
          <w:spacing w:val="1"/>
        </w:rPr>
        <w:t xml:space="preserve"> </w:t>
      </w:r>
      <w:r>
        <w:t>in</w:t>
      </w:r>
      <w:r>
        <w:rPr>
          <w:spacing w:val="-2"/>
        </w:rPr>
        <w:t xml:space="preserve"> </w:t>
      </w:r>
      <w:r>
        <w:t>the</w:t>
      </w:r>
      <w:r>
        <w:rPr>
          <w:spacing w:val="-2"/>
        </w:rPr>
        <w:t xml:space="preserve"> </w:t>
      </w:r>
      <w:r>
        <w:t>July 2024</w:t>
      </w:r>
      <w:r>
        <w:rPr>
          <w:spacing w:val="-3"/>
        </w:rPr>
        <w:t xml:space="preserve"> </w:t>
      </w:r>
      <w:r>
        <w:t>general</w:t>
      </w:r>
      <w:r>
        <w:rPr>
          <w:spacing w:val="-2"/>
        </w:rPr>
        <w:t xml:space="preserve"> </w:t>
      </w:r>
      <w:r>
        <w:t>election.</w:t>
      </w:r>
    </w:p>
    <w:p w14:paraId="3D60CAEE" w14:textId="77777777" w:rsidR="00524FBB" w:rsidRDefault="00524FBB" w:rsidP="004E72AE">
      <w:pPr>
        <w:pStyle w:val="BodyText"/>
        <w:spacing w:line="287" w:lineRule="exact"/>
        <w:ind w:right="-1"/>
        <w:jc w:val="both"/>
      </w:pPr>
    </w:p>
    <w:p w14:paraId="4555DFB5" w14:textId="77777777" w:rsidR="00524FBB" w:rsidRDefault="00524FBB" w:rsidP="004E72AE">
      <w:pPr>
        <w:pStyle w:val="BodyText"/>
        <w:spacing w:line="287" w:lineRule="exact"/>
        <w:ind w:right="-1"/>
        <w:jc w:val="both"/>
        <w:sectPr w:rsidR="00524FBB" w:rsidSect="004E72AE">
          <w:pgSz w:w="11910" w:h="16840"/>
          <w:pgMar w:top="660" w:right="1137" w:bottom="280" w:left="1418" w:header="720" w:footer="720" w:gutter="0"/>
          <w:cols w:space="720"/>
        </w:sectPr>
      </w:pPr>
      <w:r>
        <w:t xml:space="preserve">You should also make a note of the turnout at the general election (how many people voted) and what percentage voted for each party and how many seats do they have in the House of Commons?                             </w:t>
      </w:r>
    </w:p>
    <w:p w14:paraId="5D4553DA" w14:textId="77777777" w:rsidR="00F97563" w:rsidRDefault="00F97563" w:rsidP="006F2A3F">
      <w:pPr>
        <w:pStyle w:val="BodyText"/>
        <w:spacing w:before="11"/>
        <w:rPr>
          <w:u w:val="single"/>
        </w:rPr>
      </w:pPr>
    </w:p>
    <w:p w14:paraId="155D9D23" w14:textId="147B67AF" w:rsidR="00CF784B" w:rsidRDefault="00F67C3A" w:rsidP="006F2A3F">
      <w:pPr>
        <w:pStyle w:val="BodyText"/>
        <w:spacing w:before="11"/>
      </w:pPr>
      <w:r>
        <w:rPr>
          <w:u w:val="single"/>
        </w:rPr>
        <w:t>Task</w:t>
      </w:r>
      <w:r>
        <w:rPr>
          <w:spacing w:val="-10"/>
          <w:u w:val="single"/>
        </w:rPr>
        <w:t xml:space="preserve"> </w:t>
      </w:r>
      <w:r>
        <w:rPr>
          <w:u w:val="single"/>
        </w:rPr>
        <w:t>Two</w:t>
      </w:r>
      <w:r>
        <w:rPr>
          <w:spacing w:val="-9"/>
          <w:u w:val="single"/>
        </w:rPr>
        <w:t xml:space="preserve"> </w:t>
      </w:r>
      <w:r>
        <w:rPr>
          <w:u w:val="single"/>
        </w:rPr>
        <w:t>–</w:t>
      </w:r>
      <w:r>
        <w:rPr>
          <w:spacing w:val="-12"/>
          <w:u w:val="single"/>
        </w:rPr>
        <w:t xml:space="preserve"> </w:t>
      </w:r>
      <w:r w:rsidR="002B4FCE">
        <w:rPr>
          <w:u w:val="single"/>
        </w:rPr>
        <w:t>Prime Minister and His Cabinet</w:t>
      </w:r>
    </w:p>
    <w:p w14:paraId="0763002B" w14:textId="644CFAB4" w:rsidR="002B4FCE" w:rsidRDefault="00F67C3A">
      <w:pPr>
        <w:pStyle w:val="BodyText"/>
        <w:spacing w:before="183" w:line="259" w:lineRule="auto"/>
        <w:ind w:left="580" w:right="792"/>
      </w:pPr>
      <w:r>
        <w:t>Politics is a subject which cannot be unplugged from news and current affairs</w:t>
      </w:r>
      <w:r w:rsidR="002B4FCE">
        <w:t>- it is always changing!</w:t>
      </w:r>
    </w:p>
    <w:p w14:paraId="783ABFC0" w14:textId="27D24E41" w:rsidR="002B4FCE" w:rsidRPr="002033CC" w:rsidRDefault="002B4FCE">
      <w:pPr>
        <w:pStyle w:val="BodyText"/>
        <w:spacing w:before="183" w:line="259" w:lineRule="auto"/>
        <w:ind w:left="580" w:right="792"/>
        <w:rPr>
          <w:b/>
          <w:bCs/>
          <w:u w:val="single"/>
        </w:rPr>
      </w:pPr>
      <w:r w:rsidRPr="002033CC">
        <w:rPr>
          <w:b/>
          <w:bCs/>
          <w:u w:val="single"/>
        </w:rPr>
        <w:t xml:space="preserve">Task: </w:t>
      </w:r>
    </w:p>
    <w:p w14:paraId="4A10C9C9" w14:textId="17C7096C" w:rsidR="002B4FCE" w:rsidRDefault="002B4FCE">
      <w:pPr>
        <w:pStyle w:val="BodyText"/>
        <w:spacing w:before="183" w:line="259" w:lineRule="auto"/>
        <w:ind w:left="580" w:right="792"/>
      </w:pPr>
      <w:r>
        <w:t>Research the Prime Minister and his Core Executive. (this means his cabinet office).</w:t>
      </w:r>
    </w:p>
    <w:p w14:paraId="7AF2F206" w14:textId="779705B8" w:rsidR="002033CC" w:rsidRDefault="002B4FCE" w:rsidP="002033CC">
      <w:pPr>
        <w:pStyle w:val="BodyText"/>
        <w:spacing w:before="183" w:line="259" w:lineRule="auto"/>
        <w:ind w:left="580" w:right="792"/>
      </w:pPr>
      <w:r>
        <w:t>You should draw yourself a diagram to represent this, considering what departments each of the cabinet ministers lead. You will be assessed on your knowledge of the key individuals when we return in September.</w:t>
      </w:r>
    </w:p>
    <w:p w14:paraId="703ACE00" w14:textId="329F89DE" w:rsidR="002033CC" w:rsidRDefault="002033CC">
      <w:pPr>
        <w:pStyle w:val="BodyText"/>
        <w:spacing w:before="183" w:line="259" w:lineRule="auto"/>
        <w:ind w:left="580" w:right="792"/>
      </w:pPr>
      <w:r w:rsidRPr="002033CC">
        <w:rPr>
          <w:b/>
          <w:bCs/>
        </w:rPr>
        <w:t>Challenge-</w:t>
      </w:r>
      <w:r>
        <w:t xml:space="preserve"> You might want to also keep an eye on any changes that occur in this over the summer- why did the ministers change and what impact might this have had on the prime minister? </w:t>
      </w:r>
    </w:p>
    <w:p w14:paraId="27A35BF8" w14:textId="77777777" w:rsidR="00CF784B" w:rsidRDefault="00CF784B">
      <w:pPr>
        <w:spacing w:line="259" w:lineRule="auto"/>
      </w:pPr>
    </w:p>
    <w:p w14:paraId="5DE94AF3" w14:textId="77777777" w:rsidR="002033CC" w:rsidRDefault="002033CC">
      <w:pPr>
        <w:spacing w:line="259" w:lineRule="auto"/>
      </w:pPr>
    </w:p>
    <w:p w14:paraId="40601161" w14:textId="61890F2F" w:rsidR="002033CC" w:rsidRDefault="00454FBF">
      <w:pPr>
        <w:spacing w:line="259" w:lineRule="auto"/>
      </w:pPr>
      <w:r>
        <w:rPr>
          <w:noProof/>
        </w:rPr>
        <w:drawing>
          <wp:anchor distT="0" distB="0" distL="114300" distR="114300" simplePos="0" relativeHeight="251662848" behindDoc="1" locked="0" layoutInCell="1" allowOverlap="1" wp14:anchorId="79398301" wp14:editId="591667EB">
            <wp:simplePos x="0" y="0"/>
            <wp:positionH relativeFrom="column">
              <wp:posOffset>1371126</wp:posOffset>
            </wp:positionH>
            <wp:positionV relativeFrom="paragraph">
              <wp:posOffset>8520</wp:posOffset>
            </wp:positionV>
            <wp:extent cx="4471035" cy="2235200"/>
            <wp:effectExtent l="0" t="0" r="5715" b="0"/>
            <wp:wrapTight wrapText="bothSides">
              <wp:wrapPolygon edited="0">
                <wp:start x="0" y="0"/>
                <wp:lineTo x="0" y="21355"/>
                <wp:lineTo x="21536" y="21355"/>
                <wp:lineTo x="21536" y="0"/>
                <wp:lineTo x="0" y="0"/>
              </wp:wrapPolygon>
            </wp:wrapTight>
            <wp:docPr id="14" name="Picture 14" descr="UK PM Rishi Sunak holds first Cabinet meeting with his new team-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 PM Rishi Sunak holds first Cabinet meeting with his new team-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103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FD0E5" w14:textId="4A2AA858" w:rsidR="00454FBF" w:rsidRDefault="00454FBF">
      <w:pPr>
        <w:spacing w:line="259" w:lineRule="auto"/>
        <w:sectPr w:rsidR="00454FBF" w:rsidSect="007C1FC3">
          <w:pgSz w:w="11910" w:h="16840"/>
          <w:pgMar w:top="660" w:right="853" w:bottom="280" w:left="709" w:header="720" w:footer="720" w:gutter="0"/>
          <w:cols w:space="720"/>
        </w:sectPr>
      </w:pPr>
    </w:p>
    <w:p w14:paraId="10371C1E" w14:textId="77777777" w:rsidR="00FC50F8" w:rsidRDefault="00FC50F8" w:rsidP="00FC50F8">
      <w:pPr>
        <w:pStyle w:val="BodyText"/>
        <w:spacing w:before="38"/>
        <w:ind w:left="697" w:right="831"/>
        <w:rPr>
          <w:u w:val="single"/>
        </w:rPr>
      </w:pPr>
    </w:p>
    <w:p w14:paraId="349C7AB2" w14:textId="171260D6" w:rsidR="00CF784B" w:rsidRPr="00FC50F8" w:rsidRDefault="00F67C3A" w:rsidP="00FC50F8">
      <w:pPr>
        <w:pStyle w:val="BodyText"/>
        <w:spacing w:before="38"/>
        <w:rPr>
          <w:u w:val="single"/>
        </w:rPr>
      </w:pPr>
      <w:r w:rsidRPr="00FC50F8">
        <w:rPr>
          <w:u w:val="single"/>
        </w:rPr>
        <w:t>Task</w:t>
      </w:r>
      <w:r w:rsidRPr="00FC50F8">
        <w:rPr>
          <w:spacing w:val="-11"/>
          <w:u w:val="single"/>
        </w:rPr>
        <w:t xml:space="preserve"> </w:t>
      </w:r>
      <w:r w:rsidR="00524FBB">
        <w:rPr>
          <w:u w:val="single"/>
        </w:rPr>
        <w:t>Three</w:t>
      </w:r>
      <w:r w:rsidRPr="00FC50F8">
        <w:rPr>
          <w:spacing w:val="-7"/>
          <w:u w:val="single"/>
        </w:rPr>
        <w:t xml:space="preserve"> </w:t>
      </w:r>
      <w:r w:rsidRPr="00FC50F8">
        <w:rPr>
          <w:u w:val="single"/>
        </w:rPr>
        <w:t>–</w:t>
      </w:r>
      <w:r w:rsidRPr="00FC50F8">
        <w:rPr>
          <w:spacing w:val="-11"/>
          <w:u w:val="single"/>
        </w:rPr>
        <w:t xml:space="preserve"> </w:t>
      </w:r>
      <w:r w:rsidR="00DD6F49" w:rsidRPr="00FC50F8">
        <w:rPr>
          <w:u w:val="single"/>
        </w:rPr>
        <w:t>Extended reading</w:t>
      </w:r>
      <w:r w:rsidR="00FC50F8" w:rsidRPr="00FC50F8">
        <w:rPr>
          <w:u w:val="single"/>
        </w:rPr>
        <w:t xml:space="preserve">- </w:t>
      </w:r>
      <w:r w:rsidR="0073279A">
        <w:rPr>
          <w:u w:val="single"/>
        </w:rPr>
        <w:t>T</w:t>
      </w:r>
      <w:r w:rsidR="00FC50F8" w:rsidRPr="00FC50F8">
        <w:rPr>
          <w:u w:val="single"/>
        </w:rPr>
        <w:t xml:space="preserve">he </w:t>
      </w:r>
      <w:r w:rsidR="00AD45E1">
        <w:rPr>
          <w:u w:val="single"/>
        </w:rPr>
        <w:t>UK Constitution</w:t>
      </w:r>
    </w:p>
    <w:p w14:paraId="721BCF9F" w14:textId="77777777" w:rsidR="00CF784B" w:rsidRDefault="00CF784B">
      <w:pPr>
        <w:pStyle w:val="BodyText"/>
      </w:pPr>
    </w:p>
    <w:p w14:paraId="2FF8FDDD" w14:textId="77777777" w:rsidR="00CF784B" w:rsidRDefault="00CF784B">
      <w:pPr>
        <w:pStyle w:val="BodyText"/>
        <w:spacing w:before="1"/>
        <w:rPr>
          <w:sz w:val="30"/>
        </w:rPr>
      </w:pPr>
    </w:p>
    <w:p w14:paraId="4E3958D1" w14:textId="77777777" w:rsidR="00CF784B" w:rsidRDefault="00FC50F8">
      <w:pPr>
        <w:spacing w:line="237" w:lineRule="auto"/>
      </w:pPr>
      <w:r>
        <w:t>R</w:t>
      </w:r>
      <w:r w:rsidR="00DD6F49">
        <w:t xml:space="preserve">ead the below article and answer the following questions in </w:t>
      </w:r>
      <w:r>
        <w:t>good detail.</w:t>
      </w:r>
    </w:p>
    <w:p w14:paraId="712E6C87" w14:textId="77777777" w:rsidR="00FC50F8" w:rsidRDefault="00FC50F8">
      <w:pPr>
        <w:spacing w:line="237" w:lineRule="auto"/>
      </w:pPr>
    </w:p>
    <w:p w14:paraId="1B44C735" w14:textId="77777777" w:rsidR="00FC50F8" w:rsidRDefault="00FC50F8">
      <w:pPr>
        <w:spacing w:line="237" w:lineRule="auto"/>
      </w:pPr>
    </w:p>
    <w:p w14:paraId="2B9B02B8" w14:textId="77777777" w:rsidR="00FC50F8" w:rsidRDefault="00FC50F8">
      <w:pPr>
        <w:spacing w:line="237" w:lineRule="auto"/>
      </w:pPr>
    </w:p>
    <w:p w14:paraId="5C72EBFA" w14:textId="6DF28A2A" w:rsidR="00FC50F8" w:rsidRPr="00747372" w:rsidRDefault="00FC50F8" w:rsidP="00FC50F8">
      <w:pPr>
        <w:pStyle w:val="ListParagraph"/>
        <w:numPr>
          <w:ilvl w:val="0"/>
          <w:numId w:val="9"/>
        </w:numPr>
        <w:spacing w:line="237" w:lineRule="auto"/>
        <w:rPr>
          <w:b/>
          <w:bCs/>
        </w:rPr>
      </w:pPr>
      <w:r w:rsidRPr="00747372">
        <w:rPr>
          <w:b/>
          <w:bCs/>
        </w:rPr>
        <w:t xml:space="preserve"> </w:t>
      </w:r>
      <w:r w:rsidR="00383556" w:rsidRPr="00747372">
        <w:rPr>
          <w:b/>
          <w:bCs/>
        </w:rPr>
        <w:t xml:space="preserve">What </w:t>
      </w:r>
      <w:r w:rsidR="00F00A44">
        <w:rPr>
          <w:b/>
          <w:bCs/>
        </w:rPr>
        <w:t>do we mean by the UK Constitution</w:t>
      </w:r>
      <w:r w:rsidR="008C5670" w:rsidRPr="00747372">
        <w:rPr>
          <w:b/>
          <w:bCs/>
        </w:rPr>
        <w:t>?</w:t>
      </w:r>
    </w:p>
    <w:p w14:paraId="37F6EE7C" w14:textId="5C1A33EC" w:rsidR="00747372" w:rsidRPr="00747372" w:rsidRDefault="00747372" w:rsidP="00747372">
      <w:pPr>
        <w:spacing w:line="237" w:lineRule="auto"/>
        <w:rPr>
          <w:b/>
          <w:bCs/>
        </w:rPr>
      </w:pPr>
    </w:p>
    <w:p w14:paraId="7446CD7B" w14:textId="5B45E556" w:rsidR="00747372" w:rsidRPr="00747372" w:rsidRDefault="00747372" w:rsidP="00747372">
      <w:pPr>
        <w:spacing w:line="237" w:lineRule="auto"/>
        <w:rPr>
          <w:b/>
          <w:bCs/>
        </w:rPr>
      </w:pPr>
    </w:p>
    <w:p w14:paraId="237C059C" w14:textId="77777777" w:rsidR="00747372" w:rsidRPr="00747372" w:rsidRDefault="00747372" w:rsidP="00747372">
      <w:pPr>
        <w:spacing w:line="237" w:lineRule="auto"/>
        <w:rPr>
          <w:b/>
          <w:bCs/>
        </w:rPr>
      </w:pPr>
    </w:p>
    <w:p w14:paraId="3DEDE173" w14:textId="77777777" w:rsidR="00747372" w:rsidRPr="00747372" w:rsidRDefault="00747372" w:rsidP="00747372">
      <w:pPr>
        <w:spacing w:line="237" w:lineRule="auto"/>
        <w:rPr>
          <w:b/>
          <w:bCs/>
        </w:rPr>
      </w:pPr>
    </w:p>
    <w:p w14:paraId="53C060CE" w14:textId="5C4A7CBA" w:rsidR="008C5670" w:rsidRPr="00747372" w:rsidRDefault="00C10ADE" w:rsidP="00FC50F8">
      <w:pPr>
        <w:pStyle w:val="ListParagraph"/>
        <w:numPr>
          <w:ilvl w:val="0"/>
          <w:numId w:val="9"/>
        </w:numPr>
        <w:spacing w:line="237" w:lineRule="auto"/>
        <w:rPr>
          <w:b/>
          <w:bCs/>
        </w:rPr>
      </w:pPr>
      <w:r w:rsidRPr="00747372">
        <w:rPr>
          <w:b/>
          <w:bCs/>
        </w:rPr>
        <w:t>Why</w:t>
      </w:r>
      <w:r w:rsidR="00103584" w:rsidRPr="00747372">
        <w:rPr>
          <w:b/>
          <w:bCs/>
        </w:rPr>
        <w:t xml:space="preserve"> </w:t>
      </w:r>
      <w:r w:rsidR="00CF7CAA">
        <w:rPr>
          <w:b/>
          <w:bCs/>
        </w:rPr>
        <w:t xml:space="preserve">has the </w:t>
      </w:r>
      <w:r w:rsidR="00681060">
        <w:rPr>
          <w:b/>
          <w:bCs/>
        </w:rPr>
        <w:t>structure of the</w:t>
      </w:r>
      <w:r w:rsidR="00CF7CAA">
        <w:rPr>
          <w:b/>
          <w:bCs/>
        </w:rPr>
        <w:t xml:space="preserve"> UK Constitution been an area of discussion in recent years</w:t>
      </w:r>
      <w:r w:rsidR="00103584" w:rsidRPr="00747372">
        <w:rPr>
          <w:b/>
          <w:bCs/>
        </w:rPr>
        <w:t>?</w:t>
      </w:r>
    </w:p>
    <w:p w14:paraId="7DF0DE07" w14:textId="0F5DC2E4" w:rsidR="00747372" w:rsidRPr="00747372" w:rsidRDefault="00747372" w:rsidP="00747372">
      <w:pPr>
        <w:spacing w:line="237" w:lineRule="auto"/>
        <w:rPr>
          <w:b/>
          <w:bCs/>
        </w:rPr>
      </w:pPr>
    </w:p>
    <w:p w14:paraId="1B0A6006" w14:textId="77777777" w:rsidR="00747372" w:rsidRPr="00747372" w:rsidRDefault="00747372" w:rsidP="00747372">
      <w:pPr>
        <w:spacing w:line="237" w:lineRule="auto"/>
        <w:rPr>
          <w:b/>
          <w:bCs/>
        </w:rPr>
      </w:pPr>
    </w:p>
    <w:p w14:paraId="0C23B147" w14:textId="4DCA8038" w:rsidR="00747372" w:rsidRPr="00747372" w:rsidRDefault="00747372" w:rsidP="00747372">
      <w:pPr>
        <w:spacing w:line="237" w:lineRule="auto"/>
        <w:rPr>
          <w:b/>
          <w:bCs/>
        </w:rPr>
      </w:pPr>
    </w:p>
    <w:p w14:paraId="6CA5B497" w14:textId="77777777" w:rsidR="00747372" w:rsidRPr="00747372" w:rsidRDefault="00747372" w:rsidP="00747372">
      <w:pPr>
        <w:spacing w:line="237" w:lineRule="auto"/>
        <w:rPr>
          <w:b/>
          <w:bCs/>
        </w:rPr>
      </w:pPr>
    </w:p>
    <w:p w14:paraId="7148CEEA" w14:textId="5FAD3E28" w:rsidR="00103584" w:rsidRPr="00747372" w:rsidRDefault="00395697" w:rsidP="00FC50F8">
      <w:pPr>
        <w:pStyle w:val="ListParagraph"/>
        <w:numPr>
          <w:ilvl w:val="0"/>
          <w:numId w:val="9"/>
        </w:numPr>
        <w:spacing w:line="237" w:lineRule="auto"/>
        <w:rPr>
          <w:b/>
          <w:bCs/>
        </w:rPr>
      </w:pPr>
      <w:r>
        <w:rPr>
          <w:b/>
          <w:bCs/>
        </w:rPr>
        <w:t>How has the Constitution been adapted or evolved in recent years</w:t>
      </w:r>
      <w:r w:rsidR="00544A53" w:rsidRPr="00747372">
        <w:rPr>
          <w:b/>
          <w:bCs/>
        </w:rPr>
        <w:t>?</w:t>
      </w:r>
      <w:r>
        <w:rPr>
          <w:b/>
          <w:bCs/>
        </w:rPr>
        <w:t xml:space="preserve"> Describe at least two changes</w:t>
      </w:r>
    </w:p>
    <w:p w14:paraId="2E3BA0EC" w14:textId="31CCA22C" w:rsidR="00747372" w:rsidRPr="00747372" w:rsidRDefault="00747372" w:rsidP="00747372">
      <w:pPr>
        <w:spacing w:line="237" w:lineRule="auto"/>
        <w:rPr>
          <w:b/>
          <w:bCs/>
        </w:rPr>
      </w:pPr>
    </w:p>
    <w:p w14:paraId="1276369F" w14:textId="78129830" w:rsidR="00747372" w:rsidRPr="00747372" w:rsidRDefault="00747372" w:rsidP="00747372">
      <w:pPr>
        <w:spacing w:line="237" w:lineRule="auto"/>
        <w:rPr>
          <w:b/>
          <w:bCs/>
        </w:rPr>
      </w:pPr>
    </w:p>
    <w:p w14:paraId="7C654F00" w14:textId="5594A843" w:rsidR="00747372" w:rsidRPr="00747372" w:rsidRDefault="00747372" w:rsidP="00747372">
      <w:pPr>
        <w:spacing w:line="237" w:lineRule="auto"/>
        <w:rPr>
          <w:b/>
          <w:bCs/>
        </w:rPr>
      </w:pPr>
    </w:p>
    <w:p w14:paraId="4307F685" w14:textId="77777777" w:rsidR="00747372" w:rsidRPr="00747372" w:rsidRDefault="00747372" w:rsidP="00747372">
      <w:pPr>
        <w:spacing w:line="237" w:lineRule="auto"/>
        <w:rPr>
          <w:b/>
          <w:bCs/>
        </w:rPr>
      </w:pPr>
    </w:p>
    <w:p w14:paraId="3742346B" w14:textId="087AB804" w:rsidR="00544A53" w:rsidRDefault="00B534EB" w:rsidP="00FC50F8">
      <w:pPr>
        <w:pStyle w:val="ListParagraph"/>
        <w:numPr>
          <w:ilvl w:val="0"/>
          <w:numId w:val="9"/>
        </w:numPr>
        <w:spacing w:line="237" w:lineRule="auto"/>
        <w:rPr>
          <w:b/>
          <w:bCs/>
        </w:rPr>
      </w:pPr>
      <w:r>
        <w:rPr>
          <w:b/>
          <w:bCs/>
        </w:rPr>
        <w:t>What positives are there to an uncodified constitution?</w:t>
      </w:r>
    </w:p>
    <w:p w14:paraId="13392AA6" w14:textId="3D13DEF5" w:rsidR="00E07FA9" w:rsidRDefault="00E07FA9" w:rsidP="00E07FA9">
      <w:pPr>
        <w:spacing w:line="237" w:lineRule="auto"/>
        <w:rPr>
          <w:b/>
          <w:bCs/>
        </w:rPr>
      </w:pPr>
    </w:p>
    <w:p w14:paraId="3E5D34AC" w14:textId="77777777" w:rsidR="00E07FA9" w:rsidRPr="00E07FA9" w:rsidRDefault="00E07FA9" w:rsidP="00E07FA9">
      <w:pPr>
        <w:spacing w:line="237" w:lineRule="auto"/>
        <w:rPr>
          <w:b/>
          <w:bCs/>
        </w:rPr>
      </w:pPr>
    </w:p>
    <w:p w14:paraId="15ED8EB6" w14:textId="2F96E264" w:rsidR="00747372" w:rsidRDefault="00747372" w:rsidP="00747372">
      <w:pPr>
        <w:spacing w:line="237" w:lineRule="auto"/>
        <w:rPr>
          <w:b/>
          <w:bCs/>
        </w:rPr>
      </w:pPr>
    </w:p>
    <w:p w14:paraId="4A77F1E4" w14:textId="76879051" w:rsidR="00747372" w:rsidRDefault="00747372" w:rsidP="00747372">
      <w:pPr>
        <w:spacing w:line="237" w:lineRule="auto"/>
        <w:rPr>
          <w:b/>
          <w:bCs/>
        </w:rPr>
      </w:pPr>
    </w:p>
    <w:p w14:paraId="49B8611F" w14:textId="4039E7B4" w:rsidR="00747372" w:rsidRPr="00747372" w:rsidRDefault="00B534EB" w:rsidP="00747372">
      <w:pPr>
        <w:pStyle w:val="ListParagraph"/>
        <w:numPr>
          <w:ilvl w:val="0"/>
          <w:numId w:val="9"/>
        </w:numPr>
        <w:spacing w:line="237" w:lineRule="auto"/>
        <w:rPr>
          <w:b/>
          <w:bCs/>
        </w:rPr>
      </w:pPr>
      <w:r>
        <w:rPr>
          <w:b/>
          <w:bCs/>
        </w:rPr>
        <w:t>What positives are there to a codified constitution?</w:t>
      </w:r>
    </w:p>
    <w:p w14:paraId="398A9B19" w14:textId="77777777" w:rsidR="00741A8D" w:rsidRPr="00741A8D" w:rsidRDefault="00741A8D" w:rsidP="00741A8D"/>
    <w:p w14:paraId="0D9CDF53" w14:textId="77777777" w:rsidR="00741A8D" w:rsidRPr="00741A8D" w:rsidRDefault="00741A8D" w:rsidP="00741A8D"/>
    <w:p w14:paraId="10AE3B82" w14:textId="77777777" w:rsidR="00741A8D" w:rsidRPr="00741A8D" w:rsidRDefault="00741A8D" w:rsidP="00741A8D"/>
    <w:p w14:paraId="7CBA0C0A" w14:textId="2389208A" w:rsidR="00741A8D" w:rsidRDefault="00741A8D" w:rsidP="00FF414E">
      <w:pPr>
        <w:ind w:right="711"/>
      </w:pPr>
    </w:p>
    <w:p w14:paraId="5EB207E7" w14:textId="6EE6047A" w:rsidR="00747372" w:rsidRDefault="00747372" w:rsidP="00FF414E">
      <w:pPr>
        <w:ind w:right="711"/>
      </w:pPr>
    </w:p>
    <w:p w14:paraId="0946BB2D" w14:textId="798774C0" w:rsidR="00747372" w:rsidRDefault="00747372" w:rsidP="00FF414E">
      <w:pPr>
        <w:ind w:right="711"/>
      </w:pPr>
    </w:p>
    <w:p w14:paraId="5C96EDEC" w14:textId="25326076" w:rsidR="00747372" w:rsidRDefault="00747372" w:rsidP="00FF414E">
      <w:pPr>
        <w:ind w:right="711"/>
      </w:pPr>
    </w:p>
    <w:p w14:paraId="18AB4DA9" w14:textId="7ECF081C" w:rsidR="00747372" w:rsidRDefault="00747372" w:rsidP="00FF414E">
      <w:pPr>
        <w:ind w:right="711"/>
      </w:pPr>
    </w:p>
    <w:p w14:paraId="67771175" w14:textId="5DE595EF" w:rsidR="00747372" w:rsidRDefault="00747372" w:rsidP="00FF414E">
      <w:pPr>
        <w:ind w:right="711"/>
      </w:pPr>
    </w:p>
    <w:p w14:paraId="4BB5E942" w14:textId="1CC27759" w:rsidR="00747372" w:rsidRDefault="00747372" w:rsidP="00FF414E">
      <w:pPr>
        <w:ind w:right="711"/>
      </w:pPr>
    </w:p>
    <w:p w14:paraId="6B695A29" w14:textId="43B4C603" w:rsidR="00747372" w:rsidRDefault="00747372" w:rsidP="00FF414E">
      <w:pPr>
        <w:ind w:right="711"/>
      </w:pPr>
    </w:p>
    <w:p w14:paraId="091D4952" w14:textId="4392754D" w:rsidR="00747372" w:rsidRDefault="00747372" w:rsidP="00FF414E">
      <w:pPr>
        <w:ind w:right="711"/>
      </w:pPr>
    </w:p>
    <w:p w14:paraId="64AAF2BF" w14:textId="0D2F792F" w:rsidR="00747372" w:rsidRDefault="00747372" w:rsidP="00FF414E">
      <w:pPr>
        <w:ind w:right="711"/>
      </w:pPr>
    </w:p>
    <w:p w14:paraId="7148B3D9" w14:textId="0D287961" w:rsidR="00747372" w:rsidRDefault="00747372" w:rsidP="00FF414E">
      <w:pPr>
        <w:ind w:right="711"/>
      </w:pPr>
    </w:p>
    <w:p w14:paraId="64C5474B" w14:textId="7F4CE5E7" w:rsidR="00747372" w:rsidRDefault="00747372" w:rsidP="00FF414E">
      <w:pPr>
        <w:ind w:right="711"/>
      </w:pPr>
    </w:p>
    <w:p w14:paraId="441CD112" w14:textId="208D66A6" w:rsidR="00747372" w:rsidRDefault="00747372" w:rsidP="00FF414E">
      <w:pPr>
        <w:ind w:right="711"/>
      </w:pPr>
    </w:p>
    <w:p w14:paraId="6BA7B03D" w14:textId="1B210E5F" w:rsidR="00747372" w:rsidRDefault="00747372" w:rsidP="00FF414E">
      <w:pPr>
        <w:ind w:right="711"/>
      </w:pPr>
    </w:p>
    <w:p w14:paraId="5E310FE0" w14:textId="1B3AFB83" w:rsidR="00747372" w:rsidRDefault="00747372" w:rsidP="00FF414E">
      <w:pPr>
        <w:ind w:right="711"/>
      </w:pPr>
    </w:p>
    <w:p w14:paraId="40CFA316" w14:textId="78B05C4E" w:rsidR="00747372" w:rsidRDefault="00747372" w:rsidP="00FF414E">
      <w:pPr>
        <w:ind w:right="711"/>
      </w:pPr>
    </w:p>
    <w:p w14:paraId="20D209F5" w14:textId="34D4CBF4" w:rsidR="00747372" w:rsidRDefault="00747372" w:rsidP="00FF414E">
      <w:pPr>
        <w:ind w:right="711"/>
      </w:pPr>
    </w:p>
    <w:p w14:paraId="62A12236" w14:textId="5AAA51E6" w:rsidR="00747372" w:rsidRDefault="00747372" w:rsidP="00FF414E">
      <w:pPr>
        <w:ind w:right="711"/>
      </w:pPr>
    </w:p>
    <w:p w14:paraId="5314CE0E" w14:textId="6031BF55" w:rsidR="00747372" w:rsidRDefault="00747372" w:rsidP="00FF414E">
      <w:pPr>
        <w:ind w:right="711"/>
      </w:pPr>
    </w:p>
    <w:p w14:paraId="6F860E52" w14:textId="04E055F4" w:rsidR="00747372" w:rsidRDefault="00747372" w:rsidP="00FF414E">
      <w:pPr>
        <w:ind w:right="711"/>
      </w:pPr>
    </w:p>
    <w:p w14:paraId="2D4E365A" w14:textId="2C87E3D4" w:rsidR="00747372" w:rsidRDefault="00747372" w:rsidP="00FF414E">
      <w:pPr>
        <w:ind w:right="711"/>
      </w:pPr>
    </w:p>
    <w:p w14:paraId="743BFA47" w14:textId="3BFD73D3" w:rsidR="00747372" w:rsidRDefault="00747372" w:rsidP="00FF414E">
      <w:pPr>
        <w:ind w:right="711"/>
      </w:pPr>
    </w:p>
    <w:p w14:paraId="05512D36" w14:textId="16403601" w:rsidR="00747372" w:rsidRDefault="00747372" w:rsidP="00FF414E">
      <w:pPr>
        <w:ind w:right="711"/>
      </w:pPr>
    </w:p>
    <w:p w14:paraId="38647F7C" w14:textId="027B7797" w:rsidR="00747372" w:rsidRDefault="00747372" w:rsidP="00FF414E">
      <w:pPr>
        <w:ind w:right="711"/>
      </w:pPr>
    </w:p>
    <w:p w14:paraId="55A79087" w14:textId="18607F7D" w:rsidR="00747372" w:rsidRDefault="00747372" w:rsidP="00FF414E">
      <w:pPr>
        <w:ind w:right="711"/>
      </w:pPr>
    </w:p>
    <w:p w14:paraId="062FEE72" w14:textId="6059B0E0"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lastRenderedPageBreak/>
        <w:t>I</w:t>
      </w:r>
      <w:r w:rsidRPr="00F00A44">
        <w:rPr>
          <w:rFonts w:asciiTheme="minorHAnsi" w:hAnsiTheme="minorHAnsi" w:cstheme="minorHAnsi"/>
          <w:color w:val="414141"/>
          <w:sz w:val="22"/>
          <w:szCs w:val="22"/>
        </w:rPr>
        <w:t>t is often difficult to see past media portrayals of the UK as hurtling from one political crisis to the next. As these crises mount, so too do calls for the UK to reorganise its governing and constitutional arrangements, usually by codifying them into one clear and plainly understood document. The continued informal reliance on elected officials behaving responsibly, goes the argument, will surely lead to a crisis too big to be muddled through.</w:t>
      </w:r>
    </w:p>
    <w:p w14:paraId="77DB3658"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Yet conversely, the resignations of both Boris Johnson and Liz Truss and the process of electing successors – under rules involving Conservative MPs and party members drawn up by the 1922 Committee – proved to be a relatively well-mannered and widely accepted transition from one political head of state to the next. An event that can be extraordinarily problematic in many states, regardless of the constitutional arrangements in place, was resolved compliantly in the UK.</w:t>
      </w:r>
    </w:p>
    <w:p w14:paraId="2FC0D13F"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 xml:space="preserve">Comparisons could be drawn with Donald Trump, who lengthily refused to acknowledge the result of the 2020 US presidential election and was accused of inciting an insurrection in 2021 to thwart the inauguration of his successor, and with supporters of Brazil’s former president, Jair Bolsonaro, who stormed the country’s Congress, Supreme Court and the presidential palace to protest against Bolsonaro’s replacement by his left-wing rival, Luiz </w:t>
      </w:r>
      <w:proofErr w:type="spellStart"/>
      <w:r w:rsidRPr="00F00A44">
        <w:rPr>
          <w:rFonts w:asciiTheme="minorHAnsi" w:hAnsiTheme="minorHAnsi" w:cstheme="minorHAnsi"/>
          <w:color w:val="414141"/>
          <w:sz w:val="22"/>
          <w:szCs w:val="22"/>
        </w:rPr>
        <w:t>Inácio</w:t>
      </w:r>
      <w:proofErr w:type="spellEnd"/>
      <w:r w:rsidRPr="00F00A44">
        <w:rPr>
          <w:rFonts w:asciiTheme="minorHAnsi" w:hAnsiTheme="minorHAnsi" w:cstheme="minorHAnsi"/>
          <w:color w:val="414141"/>
          <w:sz w:val="22"/>
          <w:szCs w:val="22"/>
        </w:rPr>
        <w:t xml:space="preserve"> Lula da Silva (Lula).</w:t>
      </w:r>
    </w:p>
    <w:p w14:paraId="13281A5B"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So, while students of politics could be forgiven for looking at proceedings in the UK over recent years and seeing a constitution that provides insufficient clarity, little restraint and unsatisfactory guidance when needed most, there are alternative perspectives that portray the UK’s constitutional arrangements in a much more positive light.</w:t>
      </w:r>
    </w:p>
    <w:p w14:paraId="0487DEF1" w14:textId="77777777" w:rsidR="00157EE2" w:rsidRPr="00F00A44" w:rsidRDefault="00157EE2" w:rsidP="00157EE2">
      <w:pPr>
        <w:pStyle w:val="sans-serif"/>
        <w:spacing w:before="600" w:beforeAutospacing="0" w:after="270" w:afterAutospacing="0"/>
        <w:rPr>
          <w:rFonts w:asciiTheme="minorHAnsi" w:hAnsiTheme="minorHAnsi" w:cstheme="minorHAnsi"/>
          <w:b/>
          <w:bCs/>
          <w:color w:val="414141"/>
          <w:sz w:val="22"/>
          <w:szCs w:val="22"/>
        </w:rPr>
      </w:pPr>
      <w:r w:rsidRPr="00F00A44">
        <w:rPr>
          <w:rStyle w:val="ldbold"/>
          <w:rFonts w:asciiTheme="minorHAnsi" w:hAnsiTheme="minorHAnsi" w:cstheme="minorHAnsi"/>
          <w:b/>
          <w:bCs/>
          <w:color w:val="414141"/>
          <w:sz w:val="22"/>
          <w:szCs w:val="22"/>
        </w:rPr>
        <w:t>Arguments for retention</w:t>
      </w:r>
    </w:p>
    <w:p w14:paraId="6B807AC5" w14:textId="77777777" w:rsidR="00157EE2" w:rsidRPr="00F00A44" w:rsidRDefault="00157EE2" w:rsidP="00157EE2">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Many states have struggled with the economic difficulties, social upheaval and health-crisis uncertainties of recent years. Constitutional variations across the globe indicate that such issues occur irrespective of whatever constitutional arrangements exist. Yet the UK has shown on many occasions that it is indeed underpinned by functioning and effective constitutional principles. While often taken for granted in the UK, these factors reflect levels of constitutional restraint and responsibility that are both impressive and unique.</w:t>
      </w:r>
    </w:p>
    <w:p w14:paraId="65A83EB5" w14:textId="77777777" w:rsidR="00C3225A" w:rsidRPr="00F00A44" w:rsidRDefault="00C3225A" w:rsidP="00C3225A">
      <w:pPr>
        <w:pStyle w:val="sans-serif"/>
        <w:spacing w:before="600" w:beforeAutospacing="0" w:after="270" w:afterAutospacing="0"/>
        <w:rPr>
          <w:rFonts w:asciiTheme="minorHAnsi" w:hAnsiTheme="minorHAnsi" w:cstheme="minorHAnsi"/>
          <w:b/>
          <w:bCs/>
          <w:color w:val="414141"/>
          <w:sz w:val="22"/>
          <w:szCs w:val="22"/>
        </w:rPr>
      </w:pPr>
      <w:r w:rsidRPr="00F00A44">
        <w:rPr>
          <w:rFonts w:asciiTheme="minorHAnsi" w:hAnsiTheme="minorHAnsi" w:cstheme="minorHAnsi"/>
          <w:b/>
          <w:bCs/>
          <w:color w:val="414141"/>
          <w:sz w:val="22"/>
          <w:szCs w:val="22"/>
        </w:rPr>
        <w:t>Respect for democratic outcomes</w:t>
      </w:r>
    </w:p>
    <w:p w14:paraId="027A8FEE"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In the run-up to 2014, the Scottish National Party (SNP) was predominant in Scotland, indicating that voters supported a party that was committed to achieving an independent Scotland. The UK government agreed to the holding of a referendum, the result of which could have dissolved the United Kingdom, yet it guaranteed to respect the result. Comparisons are often drawn with Spain, where pro-independence Catalan leaders were imprisoned for sedition and disobedience in 2017 for defying the refusal of the Spanish government to engage in dialogue about a Catalonian independence referendum.</w:t>
      </w:r>
    </w:p>
    <w:p w14:paraId="32F05FB3" w14:textId="77777777" w:rsidR="00C3225A" w:rsidRPr="00F00A44" w:rsidRDefault="00C3225A" w:rsidP="00C3225A">
      <w:pPr>
        <w:pStyle w:val="sans-serif"/>
        <w:spacing w:before="600" w:beforeAutospacing="0" w:after="270" w:afterAutospacing="0"/>
        <w:rPr>
          <w:rFonts w:asciiTheme="minorHAnsi" w:hAnsiTheme="minorHAnsi" w:cstheme="minorHAnsi"/>
          <w:b/>
          <w:bCs/>
          <w:color w:val="414141"/>
          <w:sz w:val="22"/>
          <w:szCs w:val="22"/>
        </w:rPr>
      </w:pPr>
      <w:r w:rsidRPr="00F00A44">
        <w:rPr>
          <w:rFonts w:asciiTheme="minorHAnsi" w:hAnsiTheme="minorHAnsi" w:cstheme="minorHAnsi"/>
          <w:b/>
          <w:bCs/>
          <w:color w:val="414141"/>
          <w:sz w:val="22"/>
          <w:szCs w:val="22"/>
        </w:rPr>
        <w:t>Peaceful transitions of power</w:t>
      </w:r>
    </w:p>
    <w:p w14:paraId="4A941F62"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Momentum behind the holding of a referendum about the UK’s membership of the EU led to its inclusion in the Conservative Party’s 2015 manifesto. David Cameron was the prime minister who called – and subsequently lost – the 2016 vote. Cameron stood down, to be replaced by Theresa May, who committed to delivering the result. When May struggled to maintain support for her approach, she was in turn changed for Boris Johnson in 2019, who delivered Brexit. In 2022, Johnson himself was replaced by Liz Truss when, post-Brexit, he no longer commanded the support and confidence of his party in Parliament. And less than 2 months later, Liz Truss was required to resign, having lost the confidence of her party, making way for Rishi Sunak.</w:t>
      </w:r>
    </w:p>
    <w:p w14:paraId="27C8DCFF" w14:textId="77777777" w:rsidR="00F00A44" w:rsidRDefault="00F00A44" w:rsidP="00C3225A">
      <w:pPr>
        <w:pStyle w:val="sans-serif"/>
        <w:spacing w:before="600" w:beforeAutospacing="0" w:after="270" w:afterAutospacing="0"/>
        <w:rPr>
          <w:rFonts w:asciiTheme="minorHAnsi" w:hAnsiTheme="minorHAnsi" w:cstheme="minorHAnsi"/>
          <w:b/>
          <w:bCs/>
          <w:color w:val="414141"/>
          <w:sz w:val="22"/>
          <w:szCs w:val="22"/>
        </w:rPr>
      </w:pPr>
    </w:p>
    <w:p w14:paraId="3A18DDEB" w14:textId="77777777" w:rsidR="00F00A44" w:rsidRDefault="00F00A44" w:rsidP="00C3225A">
      <w:pPr>
        <w:pStyle w:val="sans-serif"/>
        <w:spacing w:before="600" w:beforeAutospacing="0" w:after="270" w:afterAutospacing="0"/>
        <w:rPr>
          <w:rFonts w:asciiTheme="minorHAnsi" w:hAnsiTheme="minorHAnsi" w:cstheme="minorHAnsi"/>
          <w:b/>
          <w:bCs/>
          <w:color w:val="414141"/>
          <w:sz w:val="22"/>
          <w:szCs w:val="22"/>
        </w:rPr>
      </w:pPr>
    </w:p>
    <w:p w14:paraId="2F84DCC7" w14:textId="5FD2EE9D" w:rsidR="00C3225A" w:rsidRPr="00F00A44" w:rsidRDefault="00C3225A" w:rsidP="00C3225A">
      <w:pPr>
        <w:pStyle w:val="sans-serif"/>
        <w:spacing w:before="600" w:beforeAutospacing="0" w:after="270" w:afterAutospacing="0"/>
        <w:rPr>
          <w:rFonts w:asciiTheme="minorHAnsi" w:hAnsiTheme="minorHAnsi" w:cstheme="minorHAnsi"/>
          <w:b/>
          <w:bCs/>
          <w:color w:val="414141"/>
          <w:sz w:val="22"/>
          <w:szCs w:val="22"/>
        </w:rPr>
      </w:pPr>
      <w:r w:rsidRPr="00F00A44">
        <w:rPr>
          <w:rFonts w:asciiTheme="minorHAnsi" w:hAnsiTheme="minorHAnsi" w:cstheme="minorHAnsi"/>
          <w:b/>
          <w:bCs/>
          <w:color w:val="414141"/>
          <w:sz w:val="22"/>
          <w:szCs w:val="22"/>
        </w:rPr>
        <w:lastRenderedPageBreak/>
        <w:t>Constitutional evolution and adaption</w:t>
      </w:r>
    </w:p>
    <w:p w14:paraId="17168088"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 xml:space="preserve">Codified constitutions are often criticised for being static and inf </w:t>
      </w:r>
      <w:proofErr w:type="spellStart"/>
      <w:r w:rsidRPr="00F00A44">
        <w:rPr>
          <w:rFonts w:asciiTheme="minorHAnsi" w:hAnsiTheme="minorHAnsi" w:cstheme="minorHAnsi"/>
          <w:color w:val="414141"/>
          <w:sz w:val="22"/>
          <w:szCs w:val="22"/>
        </w:rPr>
        <w:t>lexible</w:t>
      </w:r>
      <w:proofErr w:type="spellEnd"/>
      <w:r w:rsidRPr="00F00A44">
        <w:rPr>
          <w:rFonts w:asciiTheme="minorHAnsi" w:hAnsiTheme="minorHAnsi" w:cstheme="minorHAnsi"/>
          <w:color w:val="414141"/>
          <w:sz w:val="22"/>
          <w:szCs w:val="22"/>
        </w:rPr>
        <w:t>. The UK’s uncodified arrangements allow for governing procedures to adapt over time to better suit or respond to the wishes of citizens. The fact that there are no entrenched constitutional arrangements – no specially protected parts of the UK’s governing structures – means that anything can be changed with a simple Act of Parliament. Examples of recent constitutional innovations include:</w:t>
      </w:r>
    </w:p>
    <w:p w14:paraId="554DAAC3"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Arial" w:hAnsi="Arial" w:cs="Arial"/>
          <w:color w:val="414141"/>
          <w:sz w:val="22"/>
          <w:szCs w:val="22"/>
        </w:rPr>
        <w:t>■</w:t>
      </w:r>
      <w:r w:rsidRPr="00F00A44">
        <w:rPr>
          <w:rFonts w:asciiTheme="minorHAnsi" w:hAnsiTheme="minorHAnsi" w:cstheme="minorHAnsi"/>
          <w:color w:val="414141"/>
          <w:sz w:val="22"/>
          <w:szCs w:val="22"/>
        </w:rPr>
        <w:t> Where once referendums were considered ‘alien to our traditions’ and too often ‘the instruments of Nazism and fascism’ (Clement Attlee), they are now a firm feature of the UK’s democratic makeup.</w:t>
      </w:r>
    </w:p>
    <w:p w14:paraId="1F9CCE03"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Arial" w:hAnsi="Arial" w:cs="Arial"/>
          <w:color w:val="414141"/>
          <w:sz w:val="22"/>
          <w:szCs w:val="22"/>
        </w:rPr>
        <w:t>■</w:t>
      </w:r>
      <w:r w:rsidRPr="00F00A44">
        <w:rPr>
          <w:rFonts w:asciiTheme="minorHAnsi" w:hAnsiTheme="minorHAnsi" w:cstheme="minorHAnsi"/>
          <w:color w:val="414141"/>
          <w:sz w:val="22"/>
          <w:szCs w:val="22"/>
        </w:rPr>
        <w:t> The Fixed-term Parliaments Act (2011) sought to put Parliament on a similar ‘fixed-term’ footing to that of the USA. While it negated the ability of a prime minister to call a general election to suit party-political circumstances, it was scrapped in 2021 because it failed to foresee the continuation of a government that could not control the Commons.</w:t>
      </w:r>
    </w:p>
    <w:p w14:paraId="5D981464"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Arial" w:hAnsi="Arial" w:cs="Arial"/>
          <w:color w:val="414141"/>
          <w:sz w:val="22"/>
          <w:szCs w:val="22"/>
        </w:rPr>
        <w:t>■</w:t>
      </w:r>
      <w:r w:rsidRPr="00F00A44">
        <w:rPr>
          <w:rFonts w:asciiTheme="minorHAnsi" w:hAnsiTheme="minorHAnsi" w:cstheme="minorHAnsi"/>
          <w:color w:val="414141"/>
          <w:sz w:val="22"/>
          <w:szCs w:val="22"/>
        </w:rPr>
        <w:t> The Human Rights Act (1998) enshrined the European Convention on Human Rights into British domestic law to better protect rights. In 2022, debate centred upon whether this should be replaced with a British Bill of Rights.</w:t>
      </w:r>
    </w:p>
    <w:p w14:paraId="2E532F39" w14:textId="77777777" w:rsidR="00C3225A" w:rsidRPr="00F00A44" w:rsidRDefault="00C3225A" w:rsidP="00C3225A">
      <w:pPr>
        <w:pStyle w:val="article-full-body"/>
        <w:spacing w:before="240" w:beforeAutospacing="0" w:after="240" w:afterAutospacing="0"/>
        <w:rPr>
          <w:rFonts w:asciiTheme="minorHAnsi" w:hAnsiTheme="minorHAnsi" w:cstheme="minorHAnsi"/>
          <w:color w:val="414141"/>
          <w:sz w:val="22"/>
          <w:szCs w:val="22"/>
        </w:rPr>
      </w:pPr>
      <w:r w:rsidRPr="00F00A44">
        <w:rPr>
          <w:rFonts w:asciiTheme="minorHAnsi" w:hAnsiTheme="minorHAnsi" w:cstheme="minorHAnsi"/>
          <w:color w:val="414141"/>
          <w:sz w:val="22"/>
          <w:szCs w:val="22"/>
        </w:rPr>
        <w:t>From the creation of devolved governments, a UK Supreme Court and elected mayors, to the introduction of alternative electoral systems and reforms to the House of Lords, the UK’s constitution has adapted to move with the times. Arrangements are permanently evolving to reflect a democratic system that is not forever bound by hallowed texts, which themselves can lack clarity and relevance.</w:t>
      </w:r>
    </w:p>
    <w:p w14:paraId="3F972303" w14:textId="77777777" w:rsidR="00C3225A" w:rsidRPr="00F00A44" w:rsidRDefault="00C3225A" w:rsidP="00741A8D">
      <w:pPr>
        <w:tabs>
          <w:tab w:val="left" w:pos="804"/>
        </w:tabs>
        <w:rPr>
          <w:rFonts w:asciiTheme="minorHAnsi" w:hAnsiTheme="minorHAnsi" w:cstheme="minorHAnsi"/>
        </w:rPr>
      </w:pPr>
    </w:p>
    <w:p w14:paraId="0C7999FA" w14:textId="3F2B6DB1" w:rsidR="00F00A44" w:rsidRPr="00F00A44" w:rsidRDefault="00F00A44" w:rsidP="00741A8D">
      <w:pPr>
        <w:tabs>
          <w:tab w:val="left" w:pos="804"/>
        </w:tabs>
        <w:rPr>
          <w:rFonts w:asciiTheme="minorHAnsi" w:hAnsiTheme="minorHAnsi" w:cstheme="minorHAnsi"/>
        </w:rPr>
        <w:sectPr w:rsidR="00F00A44" w:rsidRPr="00F00A44" w:rsidSect="00383556">
          <w:pgSz w:w="11910" w:h="16840"/>
          <w:pgMar w:top="660" w:right="853" w:bottom="280" w:left="993" w:header="720" w:footer="720" w:gutter="0"/>
          <w:cols w:space="720"/>
        </w:sectPr>
      </w:pPr>
      <w:proofErr w:type="gramStart"/>
      <w:r w:rsidRPr="00F00A44">
        <w:rPr>
          <w:rFonts w:asciiTheme="minorHAnsi" w:hAnsiTheme="minorHAnsi" w:cstheme="minorHAnsi"/>
        </w:rPr>
        <w:t>But ,</w:t>
      </w:r>
      <w:proofErr w:type="gramEnd"/>
      <w:r w:rsidRPr="00F00A44">
        <w:rPr>
          <w:rFonts w:asciiTheme="minorHAnsi" w:hAnsiTheme="minorHAnsi" w:cstheme="minorHAnsi"/>
        </w:rPr>
        <w:t xml:space="preserve"> what would be your view on this?</w:t>
      </w:r>
    </w:p>
    <w:p w14:paraId="3014B0E9" w14:textId="77777777" w:rsidR="00CF784B" w:rsidRPr="00F67C3A" w:rsidRDefault="00F67C3A">
      <w:pPr>
        <w:pStyle w:val="BodyText"/>
        <w:spacing w:before="38"/>
        <w:ind w:left="694" w:right="834"/>
        <w:jc w:val="center"/>
        <w:rPr>
          <w:b/>
          <w:bCs/>
          <w:u w:val="single"/>
        </w:rPr>
      </w:pPr>
      <w:r w:rsidRPr="00F67C3A">
        <w:rPr>
          <w:b/>
          <w:bCs/>
          <w:u w:val="single"/>
        </w:rPr>
        <w:lastRenderedPageBreak/>
        <w:t>POLITICS</w:t>
      </w:r>
      <w:r w:rsidRPr="00F67C3A">
        <w:rPr>
          <w:b/>
          <w:bCs/>
          <w:spacing w:val="-4"/>
          <w:u w:val="single"/>
        </w:rPr>
        <w:t xml:space="preserve"> </w:t>
      </w:r>
      <w:r w:rsidRPr="00F67C3A">
        <w:rPr>
          <w:b/>
          <w:bCs/>
          <w:u w:val="single"/>
        </w:rPr>
        <w:t>KEYWORD</w:t>
      </w:r>
      <w:r w:rsidRPr="00F67C3A">
        <w:rPr>
          <w:b/>
          <w:bCs/>
          <w:spacing w:val="-3"/>
          <w:u w:val="single"/>
        </w:rPr>
        <w:t xml:space="preserve"> </w:t>
      </w:r>
      <w:r w:rsidRPr="00F67C3A">
        <w:rPr>
          <w:b/>
          <w:bCs/>
          <w:u w:val="single"/>
        </w:rPr>
        <w:t>GLOSSARY</w:t>
      </w:r>
    </w:p>
    <w:p w14:paraId="24D3B11D" w14:textId="77777777" w:rsidR="00CF784B" w:rsidRDefault="00CF784B">
      <w:pPr>
        <w:pStyle w:val="BodyText"/>
        <w:spacing w:before="2"/>
        <w:rPr>
          <w:sz w:val="15"/>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8766"/>
      </w:tblGrid>
      <w:tr w:rsidR="00CF784B" w14:paraId="711A88E5" w14:textId="77777777">
        <w:trPr>
          <w:trHeight w:val="294"/>
        </w:trPr>
        <w:tc>
          <w:tcPr>
            <w:tcW w:w="1692" w:type="dxa"/>
            <w:shd w:val="clear" w:color="auto" w:fill="FFF1CC"/>
          </w:tcPr>
          <w:p w14:paraId="683E7089" w14:textId="77777777" w:rsidR="00CF784B" w:rsidRDefault="00F67C3A">
            <w:pPr>
              <w:pStyle w:val="TableParagraph"/>
              <w:spacing w:before="1" w:line="273" w:lineRule="exact"/>
              <w:rPr>
                <w:sz w:val="24"/>
              </w:rPr>
            </w:pPr>
            <w:r>
              <w:rPr>
                <w:sz w:val="24"/>
              </w:rPr>
              <w:t>Term</w:t>
            </w:r>
          </w:p>
        </w:tc>
        <w:tc>
          <w:tcPr>
            <w:tcW w:w="8766" w:type="dxa"/>
            <w:shd w:val="clear" w:color="auto" w:fill="FFF1CC"/>
          </w:tcPr>
          <w:p w14:paraId="3E703127" w14:textId="77777777" w:rsidR="00CF784B" w:rsidRDefault="00F67C3A">
            <w:pPr>
              <w:pStyle w:val="TableParagraph"/>
              <w:spacing w:before="1" w:line="273" w:lineRule="exact"/>
              <w:ind w:left="108"/>
              <w:rPr>
                <w:sz w:val="24"/>
              </w:rPr>
            </w:pPr>
            <w:r>
              <w:rPr>
                <w:sz w:val="24"/>
              </w:rPr>
              <w:t>Explanation</w:t>
            </w:r>
          </w:p>
        </w:tc>
      </w:tr>
      <w:tr w:rsidR="00CF784B" w14:paraId="38F06125" w14:textId="77777777">
        <w:trPr>
          <w:trHeight w:val="585"/>
        </w:trPr>
        <w:tc>
          <w:tcPr>
            <w:tcW w:w="1692" w:type="dxa"/>
            <w:shd w:val="clear" w:color="auto" w:fill="DEEAF6"/>
          </w:tcPr>
          <w:p w14:paraId="2202B054" w14:textId="77777777" w:rsidR="00CF784B" w:rsidRDefault="00F67C3A">
            <w:pPr>
              <w:pStyle w:val="TableParagraph"/>
              <w:spacing w:line="292" w:lineRule="exact"/>
              <w:rPr>
                <w:sz w:val="24"/>
              </w:rPr>
            </w:pPr>
            <w:r>
              <w:rPr>
                <w:sz w:val="24"/>
              </w:rPr>
              <w:t>Power</w:t>
            </w:r>
          </w:p>
        </w:tc>
        <w:tc>
          <w:tcPr>
            <w:tcW w:w="8766" w:type="dxa"/>
            <w:shd w:val="clear" w:color="auto" w:fill="DEEAF6"/>
          </w:tcPr>
          <w:p w14:paraId="5C335929" w14:textId="77777777" w:rsidR="00CF784B" w:rsidRDefault="00CF784B">
            <w:pPr>
              <w:pStyle w:val="TableParagraph"/>
              <w:ind w:left="0"/>
              <w:rPr>
                <w:rFonts w:ascii="Times New Roman"/>
                <w:sz w:val="24"/>
              </w:rPr>
            </w:pPr>
          </w:p>
        </w:tc>
      </w:tr>
      <w:tr w:rsidR="00CF784B" w14:paraId="5699D291" w14:textId="77777777">
        <w:trPr>
          <w:trHeight w:val="585"/>
        </w:trPr>
        <w:tc>
          <w:tcPr>
            <w:tcW w:w="1692" w:type="dxa"/>
            <w:shd w:val="clear" w:color="auto" w:fill="DEEAF6"/>
          </w:tcPr>
          <w:p w14:paraId="78CBADD1" w14:textId="77777777" w:rsidR="00CF784B" w:rsidRDefault="00F67C3A">
            <w:pPr>
              <w:pStyle w:val="TableParagraph"/>
              <w:spacing w:line="292" w:lineRule="exact"/>
              <w:rPr>
                <w:sz w:val="24"/>
              </w:rPr>
            </w:pPr>
            <w:r>
              <w:rPr>
                <w:sz w:val="24"/>
              </w:rPr>
              <w:t>Authority</w:t>
            </w:r>
          </w:p>
        </w:tc>
        <w:tc>
          <w:tcPr>
            <w:tcW w:w="8766" w:type="dxa"/>
            <w:shd w:val="clear" w:color="auto" w:fill="DEEAF6"/>
          </w:tcPr>
          <w:p w14:paraId="38D821EA" w14:textId="77777777" w:rsidR="00CF784B" w:rsidRDefault="00CF784B">
            <w:pPr>
              <w:pStyle w:val="TableParagraph"/>
              <w:ind w:left="0"/>
              <w:rPr>
                <w:rFonts w:ascii="Times New Roman"/>
                <w:sz w:val="24"/>
              </w:rPr>
            </w:pPr>
          </w:p>
        </w:tc>
      </w:tr>
      <w:tr w:rsidR="00CF784B" w14:paraId="5F825140" w14:textId="77777777">
        <w:trPr>
          <w:trHeight w:val="587"/>
        </w:trPr>
        <w:tc>
          <w:tcPr>
            <w:tcW w:w="1692" w:type="dxa"/>
            <w:shd w:val="clear" w:color="auto" w:fill="DEEAF6"/>
          </w:tcPr>
          <w:p w14:paraId="662FE63B" w14:textId="77777777" w:rsidR="00CF784B" w:rsidRDefault="00F67C3A">
            <w:pPr>
              <w:pStyle w:val="TableParagraph"/>
              <w:spacing w:line="292" w:lineRule="exact"/>
              <w:rPr>
                <w:sz w:val="24"/>
              </w:rPr>
            </w:pPr>
            <w:r>
              <w:rPr>
                <w:sz w:val="24"/>
              </w:rPr>
              <w:t>Legitimacy</w:t>
            </w:r>
          </w:p>
        </w:tc>
        <w:tc>
          <w:tcPr>
            <w:tcW w:w="8766" w:type="dxa"/>
            <w:shd w:val="clear" w:color="auto" w:fill="DEEAF6"/>
          </w:tcPr>
          <w:p w14:paraId="56A0524E" w14:textId="77777777" w:rsidR="00CF784B" w:rsidRDefault="00CF784B">
            <w:pPr>
              <w:pStyle w:val="TableParagraph"/>
              <w:ind w:left="0"/>
              <w:rPr>
                <w:rFonts w:ascii="Times New Roman"/>
                <w:sz w:val="24"/>
              </w:rPr>
            </w:pPr>
          </w:p>
        </w:tc>
      </w:tr>
      <w:tr w:rsidR="00CF784B" w14:paraId="01F2D093" w14:textId="77777777">
        <w:trPr>
          <w:trHeight w:val="585"/>
        </w:trPr>
        <w:tc>
          <w:tcPr>
            <w:tcW w:w="1692" w:type="dxa"/>
            <w:shd w:val="clear" w:color="auto" w:fill="DEEAF6"/>
          </w:tcPr>
          <w:p w14:paraId="2573F911" w14:textId="77777777" w:rsidR="00CF784B" w:rsidRDefault="00F67C3A">
            <w:pPr>
              <w:pStyle w:val="TableParagraph"/>
              <w:spacing w:line="292" w:lineRule="exact"/>
              <w:rPr>
                <w:sz w:val="24"/>
              </w:rPr>
            </w:pPr>
            <w:r>
              <w:rPr>
                <w:sz w:val="24"/>
              </w:rPr>
              <w:t>Government</w:t>
            </w:r>
          </w:p>
        </w:tc>
        <w:tc>
          <w:tcPr>
            <w:tcW w:w="8766" w:type="dxa"/>
            <w:shd w:val="clear" w:color="auto" w:fill="DEEAF6"/>
          </w:tcPr>
          <w:p w14:paraId="6D26BB78" w14:textId="77777777" w:rsidR="00CF784B" w:rsidRDefault="00CF784B">
            <w:pPr>
              <w:pStyle w:val="TableParagraph"/>
              <w:ind w:left="0"/>
              <w:rPr>
                <w:rFonts w:ascii="Times New Roman"/>
                <w:sz w:val="24"/>
              </w:rPr>
            </w:pPr>
          </w:p>
        </w:tc>
      </w:tr>
      <w:tr w:rsidR="00CF784B" w14:paraId="29700B83" w14:textId="77777777">
        <w:trPr>
          <w:trHeight w:val="585"/>
        </w:trPr>
        <w:tc>
          <w:tcPr>
            <w:tcW w:w="1692" w:type="dxa"/>
            <w:shd w:val="clear" w:color="auto" w:fill="DEEAF6"/>
          </w:tcPr>
          <w:p w14:paraId="5B38531E" w14:textId="77777777" w:rsidR="00CF784B" w:rsidRDefault="00F67C3A">
            <w:pPr>
              <w:pStyle w:val="TableParagraph"/>
              <w:spacing w:line="292" w:lineRule="exact"/>
              <w:rPr>
                <w:sz w:val="24"/>
              </w:rPr>
            </w:pPr>
            <w:r>
              <w:rPr>
                <w:sz w:val="24"/>
              </w:rPr>
              <w:t>Politics</w:t>
            </w:r>
          </w:p>
        </w:tc>
        <w:tc>
          <w:tcPr>
            <w:tcW w:w="8766" w:type="dxa"/>
            <w:shd w:val="clear" w:color="auto" w:fill="DEEAF6"/>
          </w:tcPr>
          <w:p w14:paraId="1AD99D30" w14:textId="77777777" w:rsidR="00CF784B" w:rsidRDefault="00CF784B">
            <w:pPr>
              <w:pStyle w:val="TableParagraph"/>
              <w:ind w:left="0"/>
              <w:rPr>
                <w:rFonts w:ascii="Times New Roman"/>
                <w:sz w:val="24"/>
              </w:rPr>
            </w:pPr>
          </w:p>
        </w:tc>
      </w:tr>
      <w:tr w:rsidR="00CF784B" w14:paraId="3DD97143" w14:textId="77777777">
        <w:trPr>
          <w:trHeight w:val="585"/>
        </w:trPr>
        <w:tc>
          <w:tcPr>
            <w:tcW w:w="1692" w:type="dxa"/>
            <w:shd w:val="clear" w:color="auto" w:fill="DEEAF6"/>
          </w:tcPr>
          <w:p w14:paraId="4A766898" w14:textId="77777777" w:rsidR="00CF784B" w:rsidRDefault="00F67C3A">
            <w:pPr>
              <w:pStyle w:val="TableParagraph"/>
              <w:spacing w:line="292" w:lineRule="exact"/>
              <w:rPr>
                <w:sz w:val="24"/>
              </w:rPr>
            </w:pPr>
            <w:r>
              <w:rPr>
                <w:sz w:val="24"/>
              </w:rPr>
              <w:t>Civil</w:t>
            </w:r>
            <w:r>
              <w:rPr>
                <w:spacing w:val="-1"/>
                <w:sz w:val="24"/>
              </w:rPr>
              <w:t xml:space="preserve"> </w:t>
            </w:r>
            <w:r>
              <w:rPr>
                <w:sz w:val="24"/>
              </w:rPr>
              <w:t>society</w:t>
            </w:r>
          </w:p>
        </w:tc>
        <w:tc>
          <w:tcPr>
            <w:tcW w:w="8766" w:type="dxa"/>
            <w:shd w:val="clear" w:color="auto" w:fill="DEEAF6"/>
          </w:tcPr>
          <w:p w14:paraId="3B977E6A" w14:textId="77777777" w:rsidR="00CF784B" w:rsidRDefault="00CF784B">
            <w:pPr>
              <w:pStyle w:val="TableParagraph"/>
              <w:ind w:left="0"/>
              <w:rPr>
                <w:rFonts w:ascii="Times New Roman"/>
                <w:sz w:val="24"/>
              </w:rPr>
            </w:pPr>
          </w:p>
        </w:tc>
      </w:tr>
      <w:tr w:rsidR="00CF784B" w14:paraId="24A5E11C" w14:textId="77777777">
        <w:trPr>
          <w:trHeight w:val="588"/>
        </w:trPr>
        <w:tc>
          <w:tcPr>
            <w:tcW w:w="1692" w:type="dxa"/>
            <w:shd w:val="clear" w:color="auto" w:fill="DEEAF6"/>
          </w:tcPr>
          <w:p w14:paraId="59DAFF7D" w14:textId="77777777" w:rsidR="00CF784B" w:rsidRDefault="00F67C3A">
            <w:pPr>
              <w:pStyle w:val="TableParagraph"/>
              <w:spacing w:line="290" w:lineRule="atLeast"/>
              <w:ind w:right="635"/>
              <w:rPr>
                <w:sz w:val="24"/>
              </w:rPr>
            </w:pPr>
            <w:r>
              <w:rPr>
                <w:sz w:val="24"/>
              </w:rPr>
              <w:t>Executive</w:t>
            </w:r>
            <w:r>
              <w:rPr>
                <w:spacing w:val="-52"/>
                <w:sz w:val="24"/>
              </w:rPr>
              <w:t xml:space="preserve"> </w:t>
            </w:r>
            <w:r>
              <w:rPr>
                <w:sz w:val="24"/>
              </w:rPr>
              <w:t>branch</w:t>
            </w:r>
          </w:p>
        </w:tc>
        <w:tc>
          <w:tcPr>
            <w:tcW w:w="8766" w:type="dxa"/>
            <w:shd w:val="clear" w:color="auto" w:fill="DEEAF6"/>
          </w:tcPr>
          <w:p w14:paraId="41884AAF" w14:textId="77777777" w:rsidR="00CF784B" w:rsidRDefault="00CF784B">
            <w:pPr>
              <w:pStyle w:val="TableParagraph"/>
              <w:ind w:left="0"/>
              <w:rPr>
                <w:rFonts w:ascii="Times New Roman"/>
                <w:sz w:val="24"/>
              </w:rPr>
            </w:pPr>
          </w:p>
        </w:tc>
      </w:tr>
      <w:tr w:rsidR="00CF784B" w14:paraId="75BAEFB8" w14:textId="77777777">
        <w:trPr>
          <w:trHeight w:val="585"/>
        </w:trPr>
        <w:tc>
          <w:tcPr>
            <w:tcW w:w="1692" w:type="dxa"/>
            <w:shd w:val="clear" w:color="auto" w:fill="DEEAF6"/>
          </w:tcPr>
          <w:p w14:paraId="0AB9B83B" w14:textId="77777777" w:rsidR="00CF784B" w:rsidRDefault="00F67C3A">
            <w:pPr>
              <w:pStyle w:val="TableParagraph"/>
              <w:spacing w:line="292" w:lineRule="exact"/>
              <w:rPr>
                <w:sz w:val="24"/>
              </w:rPr>
            </w:pPr>
            <w:r>
              <w:rPr>
                <w:sz w:val="24"/>
              </w:rPr>
              <w:t>Prime</w:t>
            </w:r>
            <w:r>
              <w:rPr>
                <w:spacing w:val="-2"/>
                <w:sz w:val="24"/>
              </w:rPr>
              <w:t xml:space="preserve"> </w:t>
            </w:r>
            <w:r>
              <w:rPr>
                <w:sz w:val="24"/>
              </w:rPr>
              <w:t>minister</w:t>
            </w:r>
          </w:p>
        </w:tc>
        <w:tc>
          <w:tcPr>
            <w:tcW w:w="8766" w:type="dxa"/>
            <w:shd w:val="clear" w:color="auto" w:fill="DEEAF6"/>
          </w:tcPr>
          <w:p w14:paraId="11DD66BC" w14:textId="77777777" w:rsidR="00CF784B" w:rsidRDefault="00CF784B">
            <w:pPr>
              <w:pStyle w:val="TableParagraph"/>
              <w:ind w:left="0"/>
              <w:rPr>
                <w:rFonts w:ascii="Times New Roman"/>
                <w:sz w:val="24"/>
              </w:rPr>
            </w:pPr>
          </w:p>
        </w:tc>
      </w:tr>
      <w:tr w:rsidR="00CF784B" w14:paraId="4488B5BD" w14:textId="77777777">
        <w:trPr>
          <w:trHeight w:val="585"/>
        </w:trPr>
        <w:tc>
          <w:tcPr>
            <w:tcW w:w="1692" w:type="dxa"/>
            <w:shd w:val="clear" w:color="auto" w:fill="DEEAF6"/>
          </w:tcPr>
          <w:p w14:paraId="1F8B533E" w14:textId="77777777" w:rsidR="00CF784B" w:rsidRDefault="00F67C3A">
            <w:pPr>
              <w:pStyle w:val="TableParagraph"/>
              <w:spacing w:line="292" w:lineRule="exact"/>
              <w:rPr>
                <w:sz w:val="24"/>
              </w:rPr>
            </w:pPr>
            <w:r>
              <w:rPr>
                <w:sz w:val="24"/>
              </w:rPr>
              <w:t>Cabinet</w:t>
            </w:r>
          </w:p>
        </w:tc>
        <w:tc>
          <w:tcPr>
            <w:tcW w:w="8766" w:type="dxa"/>
            <w:shd w:val="clear" w:color="auto" w:fill="DEEAF6"/>
          </w:tcPr>
          <w:p w14:paraId="3F052C7E" w14:textId="77777777" w:rsidR="00CF784B" w:rsidRDefault="00CF784B">
            <w:pPr>
              <w:pStyle w:val="TableParagraph"/>
              <w:ind w:left="0"/>
              <w:rPr>
                <w:rFonts w:ascii="Times New Roman"/>
                <w:sz w:val="24"/>
              </w:rPr>
            </w:pPr>
          </w:p>
        </w:tc>
      </w:tr>
      <w:tr w:rsidR="00CF784B" w14:paraId="5C3EA499" w14:textId="77777777">
        <w:trPr>
          <w:trHeight w:val="587"/>
        </w:trPr>
        <w:tc>
          <w:tcPr>
            <w:tcW w:w="1692" w:type="dxa"/>
            <w:shd w:val="clear" w:color="auto" w:fill="DEEAF6"/>
          </w:tcPr>
          <w:p w14:paraId="4BB0F6F1" w14:textId="77777777" w:rsidR="00CF784B" w:rsidRDefault="00F67C3A">
            <w:pPr>
              <w:pStyle w:val="TableParagraph"/>
              <w:spacing w:line="290" w:lineRule="atLeast"/>
              <w:ind w:right="555"/>
              <w:rPr>
                <w:sz w:val="24"/>
              </w:rPr>
            </w:pPr>
            <w:r>
              <w:rPr>
                <w:sz w:val="24"/>
              </w:rPr>
              <w:t>Legislative</w:t>
            </w:r>
            <w:r>
              <w:rPr>
                <w:spacing w:val="-52"/>
                <w:sz w:val="24"/>
              </w:rPr>
              <w:t xml:space="preserve"> </w:t>
            </w:r>
            <w:r>
              <w:rPr>
                <w:sz w:val="24"/>
              </w:rPr>
              <w:t>branch</w:t>
            </w:r>
          </w:p>
        </w:tc>
        <w:tc>
          <w:tcPr>
            <w:tcW w:w="8766" w:type="dxa"/>
            <w:shd w:val="clear" w:color="auto" w:fill="DEEAF6"/>
          </w:tcPr>
          <w:p w14:paraId="5EFE48E0" w14:textId="77777777" w:rsidR="00CF784B" w:rsidRDefault="00CF784B">
            <w:pPr>
              <w:pStyle w:val="TableParagraph"/>
              <w:ind w:left="0"/>
              <w:rPr>
                <w:rFonts w:ascii="Times New Roman"/>
                <w:sz w:val="24"/>
              </w:rPr>
            </w:pPr>
          </w:p>
        </w:tc>
      </w:tr>
      <w:tr w:rsidR="00CF784B" w14:paraId="6DE6C2B7" w14:textId="77777777">
        <w:trPr>
          <w:trHeight w:val="585"/>
        </w:trPr>
        <w:tc>
          <w:tcPr>
            <w:tcW w:w="1692" w:type="dxa"/>
            <w:shd w:val="clear" w:color="auto" w:fill="DEEAF6"/>
          </w:tcPr>
          <w:p w14:paraId="6A3D58A5" w14:textId="77777777" w:rsidR="00CF784B" w:rsidRDefault="00F67C3A">
            <w:pPr>
              <w:pStyle w:val="TableParagraph"/>
              <w:spacing w:line="292" w:lineRule="exact"/>
              <w:rPr>
                <w:sz w:val="24"/>
              </w:rPr>
            </w:pPr>
            <w:r>
              <w:rPr>
                <w:sz w:val="24"/>
              </w:rPr>
              <w:t>Parliament</w:t>
            </w:r>
          </w:p>
        </w:tc>
        <w:tc>
          <w:tcPr>
            <w:tcW w:w="8766" w:type="dxa"/>
            <w:shd w:val="clear" w:color="auto" w:fill="DEEAF6"/>
          </w:tcPr>
          <w:p w14:paraId="4E7EB4B1" w14:textId="77777777" w:rsidR="00CF784B" w:rsidRDefault="00CF784B">
            <w:pPr>
              <w:pStyle w:val="TableParagraph"/>
              <w:ind w:left="0"/>
              <w:rPr>
                <w:rFonts w:ascii="Times New Roman"/>
                <w:sz w:val="24"/>
              </w:rPr>
            </w:pPr>
          </w:p>
        </w:tc>
      </w:tr>
      <w:tr w:rsidR="00CF784B" w14:paraId="197B59F9" w14:textId="77777777">
        <w:trPr>
          <w:trHeight w:val="585"/>
        </w:trPr>
        <w:tc>
          <w:tcPr>
            <w:tcW w:w="1692" w:type="dxa"/>
            <w:shd w:val="clear" w:color="auto" w:fill="DEEAF6"/>
          </w:tcPr>
          <w:p w14:paraId="48C8CD35" w14:textId="77777777" w:rsidR="00CF784B" w:rsidRDefault="00F67C3A">
            <w:pPr>
              <w:pStyle w:val="TableParagraph"/>
              <w:spacing w:line="292" w:lineRule="exact"/>
              <w:rPr>
                <w:sz w:val="24"/>
              </w:rPr>
            </w:pPr>
            <w:r>
              <w:rPr>
                <w:sz w:val="24"/>
              </w:rPr>
              <w:t>House</w:t>
            </w:r>
            <w:r>
              <w:rPr>
                <w:spacing w:val="-4"/>
                <w:sz w:val="24"/>
              </w:rPr>
              <w:t xml:space="preserve"> </w:t>
            </w:r>
            <w:r>
              <w:rPr>
                <w:sz w:val="24"/>
              </w:rPr>
              <w:t>of</w:t>
            </w:r>
          </w:p>
          <w:p w14:paraId="5A75454A" w14:textId="77777777" w:rsidR="00CF784B" w:rsidRDefault="00F67C3A">
            <w:pPr>
              <w:pStyle w:val="TableParagraph"/>
              <w:spacing w:line="273" w:lineRule="exact"/>
              <w:rPr>
                <w:sz w:val="24"/>
              </w:rPr>
            </w:pPr>
            <w:r>
              <w:rPr>
                <w:sz w:val="24"/>
              </w:rPr>
              <w:t>Commons</w:t>
            </w:r>
          </w:p>
        </w:tc>
        <w:tc>
          <w:tcPr>
            <w:tcW w:w="8766" w:type="dxa"/>
            <w:shd w:val="clear" w:color="auto" w:fill="DEEAF6"/>
          </w:tcPr>
          <w:p w14:paraId="5FF01C52" w14:textId="77777777" w:rsidR="00CF784B" w:rsidRDefault="00CF784B">
            <w:pPr>
              <w:pStyle w:val="TableParagraph"/>
              <w:ind w:left="0"/>
              <w:rPr>
                <w:rFonts w:ascii="Times New Roman"/>
                <w:sz w:val="24"/>
              </w:rPr>
            </w:pPr>
          </w:p>
        </w:tc>
      </w:tr>
      <w:tr w:rsidR="00CF784B" w14:paraId="20A1CDBB" w14:textId="77777777">
        <w:trPr>
          <w:trHeight w:val="587"/>
        </w:trPr>
        <w:tc>
          <w:tcPr>
            <w:tcW w:w="1692" w:type="dxa"/>
            <w:shd w:val="clear" w:color="auto" w:fill="DEEAF6"/>
          </w:tcPr>
          <w:p w14:paraId="2C375351" w14:textId="77777777" w:rsidR="00CF784B" w:rsidRDefault="00F67C3A">
            <w:pPr>
              <w:pStyle w:val="TableParagraph"/>
              <w:spacing w:line="292" w:lineRule="exact"/>
              <w:rPr>
                <w:sz w:val="24"/>
              </w:rPr>
            </w:pPr>
            <w:r>
              <w:rPr>
                <w:sz w:val="24"/>
              </w:rPr>
              <w:t>House</w:t>
            </w:r>
            <w:r>
              <w:rPr>
                <w:spacing w:val="-3"/>
                <w:sz w:val="24"/>
              </w:rPr>
              <w:t xml:space="preserve"> </w:t>
            </w:r>
            <w:r>
              <w:rPr>
                <w:sz w:val="24"/>
              </w:rPr>
              <w:t>of</w:t>
            </w:r>
            <w:r>
              <w:rPr>
                <w:spacing w:val="-2"/>
                <w:sz w:val="24"/>
              </w:rPr>
              <w:t xml:space="preserve"> </w:t>
            </w:r>
            <w:r>
              <w:rPr>
                <w:sz w:val="24"/>
              </w:rPr>
              <w:t>Lords</w:t>
            </w:r>
          </w:p>
        </w:tc>
        <w:tc>
          <w:tcPr>
            <w:tcW w:w="8766" w:type="dxa"/>
            <w:shd w:val="clear" w:color="auto" w:fill="DEEAF6"/>
          </w:tcPr>
          <w:p w14:paraId="61840432" w14:textId="77777777" w:rsidR="00CF784B" w:rsidRDefault="00CF784B">
            <w:pPr>
              <w:pStyle w:val="TableParagraph"/>
              <w:ind w:left="0"/>
              <w:rPr>
                <w:rFonts w:ascii="Times New Roman"/>
                <w:sz w:val="24"/>
              </w:rPr>
            </w:pPr>
          </w:p>
        </w:tc>
      </w:tr>
      <w:tr w:rsidR="00CF784B" w14:paraId="30D9E964" w14:textId="77777777">
        <w:trPr>
          <w:trHeight w:val="587"/>
        </w:trPr>
        <w:tc>
          <w:tcPr>
            <w:tcW w:w="1692" w:type="dxa"/>
            <w:shd w:val="clear" w:color="auto" w:fill="DEEAF6"/>
          </w:tcPr>
          <w:p w14:paraId="339E8E68" w14:textId="77777777" w:rsidR="00CF784B" w:rsidRDefault="00F67C3A">
            <w:pPr>
              <w:pStyle w:val="TableParagraph"/>
              <w:spacing w:line="292" w:lineRule="exact"/>
              <w:rPr>
                <w:sz w:val="24"/>
              </w:rPr>
            </w:pPr>
            <w:r>
              <w:rPr>
                <w:sz w:val="24"/>
              </w:rPr>
              <w:t>Rule</w:t>
            </w:r>
            <w:r>
              <w:rPr>
                <w:spacing w:val="-3"/>
                <w:sz w:val="24"/>
              </w:rPr>
              <w:t xml:space="preserve"> </w:t>
            </w:r>
            <w:r>
              <w:rPr>
                <w:sz w:val="24"/>
              </w:rPr>
              <w:t>of</w:t>
            </w:r>
            <w:r>
              <w:rPr>
                <w:spacing w:val="-1"/>
                <w:sz w:val="24"/>
              </w:rPr>
              <w:t xml:space="preserve"> </w:t>
            </w:r>
            <w:r>
              <w:rPr>
                <w:sz w:val="24"/>
              </w:rPr>
              <w:t>Law</w:t>
            </w:r>
          </w:p>
        </w:tc>
        <w:tc>
          <w:tcPr>
            <w:tcW w:w="8766" w:type="dxa"/>
            <w:shd w:val="clear" w:color="auto" w:fill="DEEAF6"/>
          </w:tcPr>
          <w:p w14:paraId="64C9E819" w14:textId="77777777" w:rsidR="00CF784B" w:rsidRDefault="00CF784B">
            <w:pPr>
              <w:pStyle w:val="TableParagraph"/>
              <w:ind w:left="0"/>
              <w:rPr>
                <w:rFonts w:ascii="Times New Roman"/>
                <w:sz w:val="24"/>
              </w:rPr>
            </w:pPr>
          </w:p>
        </w:tc>
      </w:tr>
      <w:tr w:rsidR="00CF784B" w14:paraId="03E5C801" w14:textId="77777777">
        <w:trPr>
          <w:trHeight w:val="585"/>
        </w:trPr>
        <w:tc>
          <w:tcPr>
            <w:tcW w:w="1692" w:type="dxa"/>
            <w:shd w:val="clear" w:color="auto" w:fill="DEEAF6"/>
          </w:tcPr>
          <w:p w14:paraId="59CA07EA" w14:textId="77777777" w:rsidR="00CF784B" w:rsidRDefault="00F67C3A">
            <w:pPr>
              <w:pStyle w:val="TableParagraph"/>
              <w:spacing w:line="292" w:lineRule="exact"/>
              <w:rPr>
                <w:sz w:val="24"/>
              </w:rPr>
            </w:pPr>
            <w:r>
              <w:rPr>
                <w:sz w:val="24"/>
              </w:rPr>
              <w:t>Elective</w:t>
            </w:r>
          </w:p>
          <w:p w14:paraId="369E90BF" w14:textId="77777777" w:rsidR="00CF784B" w:rsidRDefault="00F67C3A">
            <w:pPr>
              <w:pStyle w:val="TableParagraph"/>
              <w:spacing w:line="273" w:lineRule="exact"/>
              <w:rPr>
                <w:sz w:val="24"/>
              </w:rPr>
            </w:pPr>
            <w:r>
              <w:rPr>
                <w:sz w:val="24"/>
              </w:rPr>
              <w:t>dictatorship</w:t>
            </w:r>
          </w:p>
        </w:tc>
        <w:tc>
          <w:tcPr>
            <w:tcW w:w="8766" w:type="dxa"/>
            <w:shd w:val="clear" w:color="auto" w:fill="DEEAF6"/>
          </w:tcPr>
          <w:p w14:paraId="7C23C913" w14:textId="77777777" w:rsidR="00CF784B" w:rsidRDefault="00CF784B">
            <w:pPr>
              <w:pStyle w:val="TableParagraph"/>
              <w:ind w:left="0"/>
              <w:rPr>
                <w:rFonts w:ascii="Times New Roman"/>
                <w:sz w:val="24"/>
              </w:rPr>
            </w:pPr>
          </w:p>
        </w:tc>
      </w:tr>
      <w:tr w:rsidR="00CF784B" w14:paraId="00E351E4" w14:textId="77777777">
        <w:trPr>
          <w:trHeight w:val="585"/>
        </w:trPr>
        <w:tc>
          <w:tcPr>
            <w:tcW w:w="1692" w:type="dxa"/>
            <w:shd w:val="clear" w:color="auto" w:fill="DEEAF6"/>
          </w:tcPr>
          <w:p w14:paraId="213689A2" w14:textId="77777777" w:rsidR="00CF784B" w:rsidRDefault="00F67C3A">
            <w:pPr>
              <w:pStyle w:val="TableParagraph"/>
              <w:spacing w:line="292" w:lineRule="exact"/>
              <w:rPr>
                <w:sz w:val="24"/>
              </w:rPr>
            </w:pPr>
            <w:r>
              <w:rPr>
                <w:sz w:val="24"/>
              </w:rPr>
              <w:t>Direct</w:t>
            </w:r>
          </w:p>
          <w:p w14:paraId="444AD954" w14:textId="77777777" w:rsidR="00CF784B" w:rsidRDefault="00F67C3A">
            <w:pPr>
              <w:pStyle w:val="TableParagraph"/>
              <w:spacing w:line="273" w:lineRule="exact"/>
              <w:rPr>
                <w:sz w:val="24"/>
              </w:rPr>
            </w:pPr>
            <w:r>
              <w:rPr>
                <w:sz w:val="24"/>
              </w:rPr>
              <w:t>democracy</w:t>
            </w:r>
          </w:p>
        </w:tc>
        <w:tc>
          <w:tcPr>
            <w:tcW w:w="8766" w:type="dxa"/>
            <w:shd w:val="clear" w:color="auto" w:fill="DEEAF6"/>
          </w:tcPr>
          <w:p w14:paraId="06803E51" w14:textId="77777777" w:rsidR="00CF784B" w:rsidRDefault="00CF784B">
            <w:pPr>
              <w:pStyle w:val="TableParagraph"/>
              <w:ind w:left="0"/>
              <w:rPr>
                <w:rFonts w:ascii="Times New Roman"/>
                <w:sz w:val="24"/>
              </w:rPr>
            </w:pPr>
          </w:p>
        </w:tc>
      </w:tr>
      <w:tr w:rsidR="00CF784B" w14:paraId="7CC581CE" w14:textId="77777777">
        <w:trPr>
          <w:trHeight w:val="588"/>
        </w:trPr>
        <w:tc>
          <w:tcPr>
            <w:tcW w:w="1692" w:type="dxa"/>
            <w:shd w:val="clear" w:color="auto" w:fill="DEEAF6"/>
          </w:tcPr>
          <w:p w14:paraId="2BC94E9A" w14:textId="77777777" w:rsidR="00CF784B" w:rsidRDefault="00F67C3A">
            <w:pPr>
              <w:pStyle w:val="TableParagraph"/>
              <w:spacing w:line="290" w:lineRule="atLeast"/>
              <w:ind w:right="98"/>
              <w:rPr>
                <w:sz w:val="24"/>
              </w:rPr>
            </w:pPr>
            <w:r>
              <w:rPr>
                <w:sz w:val="24"/>
              </w:rPr>
              <w:t>Representative</w:t>
            </w:r>
            <w:r>
              <w:rPr>
                <w:spacing w:val="-53"/>
                <w:sz w:val="24"/>
              </w:rPr>
              <w:t xml:space="preserve"> </w:t>
            </w:r>
            <w:r>
              <w:rPr>
                <w:sz w:val="24"/>
              </w:rPr>
              <w:t>democracy</w:t>
            </w:r>
          </w:p>
        </w:tc>
        <w:tc>
          <w:tcPr>
            <w:tcW w:w="8766" w:type="dxa"/>
            <w:shd w:val="clear" w:color="auto" w:fill="DEEAF6"/>
          </w:tcPr>
          <w:p w14:paraId="64D93B51" w14:textId="77777777" w:rsidR="00CF784B" w:rsidRDefault="00CF784B">
            <w:pPr>
              <w:pStyle w:val="TableParagraph"/>
              <w:ind w:left="0"/>
              <w:rPr>
                <w:rFonts w:ascii="Times New Roman"/>
                <w:sz w:val="24"/>
              </w:rPr>
            </w:pPr>
          </w:p>
        </w:tc>
      </w:tr>
      <w:tr w:rsidR="00CF784B" w14:paraId="1A00C02C" w14:textId="77777777">
        <w:trPr>
          <w:trHeight w:val="585"/>
        </w:trPr>
        <w:tc>
          <w:tcPr>
            <w:tcW w:w="1692" w:type="dxa"/>
            <w:shd w:val="clear" w:color="auto" w:fill="DEEAF6"/>
          </w:tcPr>
          <w:p w14:paraId="4011A93B" w14:textId="77777777" w:rsidR="00CF784B" w:rsidRDefault="00F67C3A">
            <w:pPr>
              <w:pStyle w:val="TableParagraph"/>
              <w:spacing w:line="292" w:lineRule="exact"/>
              <w:rPr>
                <w:sz w:val="24"/>
              </w:rPr>
            </w:pPr>
            <w:r>
              <w:rPr>
                <w:sz w:val="24"/>
              </w:rPr>
              <w:t>Sovereignty</w:t>
            </w:r>
          </w:p>
        </w:tc>
        <w:tc>
          <w:tcPr>
            <w:tcW w:w="8766" w:type="dxa"/>
            <w:shd w:val="clear" w:color="auto" w:fill="DEEAF6"/>
          </w:tcPr>
          <w:p w14:paraId="00961DC5" w14:textId="77777777" w:rsidR="00CF784B" w:rsidRDefault="00CF784B">
            <w:pPr>
              <w:pStyle w:val="TableParagraph"/>
              <w:ind w:left="0"/>
              <w:rPr>
                <w:rFonts w:ascii="Times New Roman"/>
                <w:sz w:val="24"/>
              </w:rPr>
            </w:pPr>
          </w:p>
        </w:tc>
      </w:tr>
      <w:tr w:rsidR="00CF784B" w14:paraId="71689CAB" w14:textId="77777777">
        <w:trPr>
          <w:trHeight w:val="585"/>
        </w:trPr>
        <w:tc>
          <w:tcPr>
            <w:tcW w:w="1692" w:type="dxa"/>
            <w:shd w:val="clear" w:color="auto" w:fill="DEEAF6"/>
          </w:tcPr>
          <w:p w14:paraId="29D914E7" w14:textId="77777777" w:rsidR="00CF784B" w:rsidRDefault="00F67C3A">
            <w:pPr>
              <w:pStyle w:val="TableParagraph"/>
              <w:spacing w:line="292" w:lineRule="exact"/>
              <w:rPr>
                <w:sz w:val="24"/>
              </w:rPr>
            </w:pPr>
            <w:r>
              <w:rPr>
                <w:sz w:val="24"/>
              </w:rPr>
              <w:t>Parliamentary</w:t>
            </w:r>
          </w:p>
          <w:p w14:paraId="0803BAC0" w14:textId="77777777" w:rsidR="00CF784B" w:rsidRDefault="00F67C3A">
            <w:pPr>
              <w:pStyle w:val="TableParagraph"/>
              <w:spacing w:line="273" w:lineRule="exact"/>
              <w:rPr>
                <w:sz w:val="24"/>
              </w:rPr>
            </w:pPr>
            <w:r>
              <w:rPr>
                <w:sz w:val="24"/>
              </w:rPr>
              <w:t>sovereignty</w:t>
            </w:r>
          </w:p>
        </w:tc>
        <w:tc>
          <w:tcPr>
            <w:tcW w:w="8766" w:type="dxa"/>
            <w:shd w:val="clear" w:color="auto" w:fill="DEEAF6"/>
          </w:tcPr>
          <w:p w14:paraId="122004E6" w14:textId="77777777" w:rsidR="00CF784B" w:rsidRDefault="00CF784B">
            <w:pPr>
              <w:pStyle w:val="TableParagraph"/>
              <w:ind w:left="0"/>
              <w:rPr>
                <w:rFonts w:ascii="Times New Roman"/>
                <w:sz w:val="24"/>
              </w:rPr>
            </w:pPr>
          </w:p>
        </w:tc>
      </w:tr>
      <w:tr w:rsidR="00CF784B" w14:paraId="152F082E" w14:textId="77777777">
        <w:trPr>
          <w:trHeight w:val="587"/>
        </w:trPr>
        <w:tc>
          <w:tcPr>
            <w:tcW w:w="1692" w:type="dxa"/>
            <w:shd w:val="clear" w:color="auto" w:fill="DEEAF6"/>
          </w:tcPr>
          <w:p w14:paraId="554F3BA7" w14:textId="29A6C891" w:rsidR="00CF784B" w:rsidRDefault="00F67C3A">
            <w:pPr>
              <w:pStyle w:val="TableParagraph"/>
              <w:spacing w:line="290" w:lineRule="atLeast"/>
              <w:ind w:right="200"/>
              <w:rPr>
                <w:sz w:val="24"/>
              </w:rPr>
            </w:pPr>
            <w:r>
              <w:rPr>
                <w:sz w:val="24"/>
              </w:rPr>
              <w:t>Referendum</w:t>
            </w:r>
            <w:r>
              <w:rPr>
                <w:spacing w:val="1"/>
                <w:sz w:val="24"/>
              </w:rPr>
              <w:t xml:space="preserve"> </w:t>
            </w:r>
          </w:p>
        </w:tc>
        <w:tc>
          <w:tcPr>
            <w:tcW w:w="8766" w:type="dxa"/>
            <w:shd w:val="clear" w:color="auto" w:fill="DEEAF6"/>
          </w:tcPr>
          <w:p w14:paraId="5BB04AB6" w14:textId="77777777" w:rsidR="00CF784B" w:rsidRDefault="00CF784B">
            <w:pPr>
              <w:pStyle w:val="TableParagraph"/>
              <w:ind w:left="0"/>
              <w:rPr>
                <w:rFonts w:ascii="Times New Roman"/>
                <w:sz w:val="24"/>
              </w:rPr>
            </w:pPr>
          </w:p>
        </w:tc>
      </w:tr>
      <w:tr w:rsidR="00CF784B" w14:paraId="2CC44E58" w14:textId="77777777">
        <w:trPr>
          <w:trHeight w:val="585"/>
        </w:trPr>
        <w:tc>
          <w:tcPr>
            <w:tcW w:w="1692" w:type="dxa"/>
            <w:shd w:val="clear" w:color="auto" w:fill="DEEAF6"/>
          </w:tcPr>
          <w:p w14:paraId="48597AF1" w14:textId="77777777" w:rsidR="00CF784B" w:rsidRDefault="00F67C3A">
            <w:pPr>
              <w:pStyle w:val="TableParagraph"/>
              <w:spacing w:line="292" w:lineRule="exact"/>
              <w:rPr>
                <w:sz w:val="24"/>
              </w:rPr>
            </w:pPr>
            <w:r>
              <w:rPr>
                <w:sz w:val="24"/>
              </w:rPr>
              <w:t>Constitutional</w:t>
            </w:r>
          </w:p>
          <w:p w14:paraId="2BCE4C2A" w14:textId="77777777" w:rsidR="00CF784B" w:rsidRDefault="00F67C3A">
            <w:pPr>
              <w:pStyle w:val="TableParagraph"/>
              <w:spacing w:line="273" w:lineRule="exact"/>
              <w:rPr>
                <w:sz w:val="24"/>
              </w:rPr>
            </w:pPr>
            <w:r>
              <w:rPr>
                <w:sz w:val="24"/>
              </w:rPr>
              <w:t>monarchy</w:t>
            </w:r>
          </w:p>
        </w:tc>
        <w:tc>
          <w:tcPr>
            <w:tcW w:w="8766" w:type="dxa"/>
            <w:shd w:val="clear" w:color="auto" w:fill="DEEAF6"/>
          </w:tcPr>
          <w:p w14:paraId="244CAE38" w14:textId="77777777" w:rsidR="00CF784B" w:rsidRDefault="00CF784B">
            <w:pPr>
              <w:pStyle w:val="TableParagraph"/>
              <w:ind w:left="0"/>
              <w:rPr>
                <w:rFonts w:ascii="Times New Roman"/>
                <w:sz w:val="24"/>
              </w:rPr>
            </w:pPr>
          </w:p>
        </w:tc>
      </w:tr>
    </w:tbl>
    <w:p w14:paraId="298D4FBB" w14:textId="77777777" w:rsidR="00CF784B" w:rsidRDefault="00CF784B">
      <w:pPr>
        <w:rPr>
          <w:rFonts w:ascii="Times New Roman"/>
          <w:sz w:val="20"/>
        </w:rPr>
        <w:sectPr w:rsidR="00CF784B">
          <w:pgSz w:w="11910" w:h="16840"/>
          <w:pgMar w:top="660" w:right="0" w:bottom="280" w:left="140" w:header="720" w:footer="720" w:gutter="0"/>
          <w:cols w:space="720"/>
        </w:sect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8766"/>
      </w:tblGrid>
      <w:tr w:rsidR="00CF784B" w14:paraId="26EFE4AB" w14:textId="77777777">
        <w:trPr>
          <w:trHeight w:val="585"/>
        </w:trPr>
        <w:tc>
          <w:tcPr>
            <w:tcW w:w="1692" w:type="dxa"/>
            <w:shd w:val="clear" w:color="auto" w:fill="DEEAF6"/>
          </w:tcPr>
          <w:p w14:paraId="02EC6376" w14:textId="77777777" w:rsidR="00CF784B" w:rsidRDefault="00F67C3A">
            <w:pPr>
              <w:pStyle w:val="TableParagraph"/>
              <w:spacing w:line="292" w:lineRule="exact"/>
              <w:rPr>
                <w:sz w:val="24"/>
              </w:rPr>
            </w:pPr>
            <w:r>
              <w:rPr>
                <w:sz w:val="24"/>
              </w:rPr>
              <w:lastRenderedPageBreak/>
              <w:t>Devolution</w:t>
            </w:r>
          </w:p>
        </w:tc>
        <w:tc>
          <w:tcPr>
            <w:tcW w:w="8766" w:type="dxa"/>
            <w:shd w:val="clear" w:color="auto" w:fill="DEEAF6"/>
          </w:tcPr>
          <w:p w14:paraId="41B063C2" w14:textId="77777777" w:rsidR="00CF784B" w:rsidRDefault="00CF784B">
            <w:pPr>
              <w:pStyle w:val="TableParagraph"/>
              <w:ind w:left="0"/>
              <w:rPr>
                <w:rFonts w:ascii="Times New Roman"/>
                <w:sz w:val="24"/>
              </w:rPr>
            </w:pPr>
          </w:p>
        </w:tc>
      </w:tr>
      <w:tr w:rsidR="00CF784B" w14:paraId="24059445" w14:textId="77777777">
        <w:trPr>
          <w:trHeight w:val="585"/>
        </w:trPr>
        <w:tc>
          <w:tcPr>
            <w:tcW w:w="1692" w:type="dxa"/>
            <w:shd w:val="clear" w:color="auto" w:fill="DEEAF6"/>
          </w:tcPr>
          <w:p w14:paraId="5C2440C5" w14:textId="77777777" w:rsidR="00CF784B" w:rsidRDefault="00F67C3A">
            <w:pPr>
              <w:pStyle w:val="TableParagraph"/>
              <w:spacing w:line="292" w:lineRule="exact"/>
              <w:rPr>
                <w:sz w:val="24"/>
              </w:rPr>
            </w:pPr>
            <w:proofErr w:type="spellStart"/>
            <w:r>
              <w:rPr>
                <w:sz w:val="24"/>
              </w:rPr>
              <w:t>Labour</w:t>
            </w:r>
            <w:proofErr w:type="spellEnd"/>
            <w:r>
              <w:rPr>
                <w:spacing w:val="-2"/>
                <w:sz w:val="24"/>
              </w:rPr>
              <w:t xml:space="preserve"> </w:t>
            </w:r>
            <w:r>
              <w:rPr>
                <w:sz w:val="24"/>
              </w:rPr>
              <w:t>Party</w:t>
            </w:r>
          </w:p>
        </w:tc>
        <w:tc>
          <w:tcPr>
            <w:tcW w:w="8766" w:type="dxa"/>
            <w:shd w:val="clear" w:color="auto" w:fill="DEEAF6"/>
          </w:tcPr>
          <w:p w14:paraId="75D5BECC" w14:textId="77777777" w:rsidR="00CF784B" w:rsidRDefault="00CF784B">
            <w:pPr>
              <w:pStyle w:val="TableParagraph"/>
              <w:ind w:left="0"/>
              <w:rPr>
                <w:rFonts w:ascii="Times New Roman"/>
                <w:sz w:val="24"/>
              </w:rPr>
            </w:pPr>
          </w:p>
        </w:tc>
      </w:tr>
      <w:tr w:rsidR="00CF784B" w14:paraId="188CBA4A" w14:textId="77777777">
        <w:trPr>
          <w:trHeight w:val="585"/>
        </w:trPr>
        <w:tc>
          <w:tcPr>
            <w:tcW w:w="1692" w:type="dxa"/>
            <w:shd w:val="clear" w:color="auto" w:fill="DEEAF6"/>
          </w:tcPr>
          <w:p w14:paraId="0515CDCC" w14:textId="77777777" w:rsidR="00CF784B" w:rsidRDefault="00F67C3A">
            <w:pPr>
              <w:pStyle w:val="TableParagraph"/>
              <w:spacing w:line="292" w:lineRule="exact"/>
              <w:rPr>
                <w:sz w:val="24"/>
              </w:rPr>
            </w:pPr>
            <w:r>
              <w:rPr>
                <w:sz w:val="24"/>
              </w:rPr>
              <w:t>Conservative</w:t>
            </w:r>
          </w:p>
          <w:p w14:paraId="3084BD76" w14:textId="77777777" w:rsidR="00CF784B" w:rsidRDefault="00F67C3A">
            <w:pPr>
              <w:pStyle w:val="TableParagraph"/>
              <w:spacing w:line="273" w:lineRule="exact"/>
              <w:rPr>
                <w:sz w:val="24"/>
              </w:rPr>
            </w:pPr>
            <w:r>
              <w:rPr>
                <w:sz w:val="24"/>
              </w:rPr>
              <w:t>Party</w:t>
            </w:r>
          </w:p>
        </w:tc>
        <w:tc>
          <w:tcPr>
            <w:tcW w:w="8766" w:type="dxa"/>
            <w:shd w:val="clear" w:color="auto" w:fill="DEEAF6"/>
          </w:tcPr>
          <w:p w14:paraId="6F65341A" w14:textId="77777777" w:rsidR="00CF784B" w:rsidRDefault="00CF784B">
            <w:pPr>
              <w:pStyle w:val="TableParagraph"/>
              <w:ind w:left="0"/>
              <w:rPr>
                <w:rFonts w:ascii="Times New Roman"/>
                <w:sz w:val="24"/>
              </w:rPr>
            </w:pPr>
          </w:p>
        </w:tc>
      </w:tr>
      <w:tr w:rsidR="00CF784B" w14:paraId="02B97610" w14:textId="77777777">
        <w:trPr>
          <w:trHeight w:val="587"/>
        </w:trPr>
        <w:tc>
          <w:tcPr>
            <w:tcW w:w="1692" w:type="dxa"/>
            <w:shd w:val="clear" w:color="auto" w:fill="DEEAF6"/>
          </w:tcPr>
          <w:p w14:paraId="69D371A3" w14:textId="77777777" w:rsidR="00CF784B" w:rsidRDefault="00F67C3A">
            <w:pPr>
              <w:pStyle w:val="TableParagraph"/>
              <w:spacing w:line="290" w:lineRule="atLeast"/>
              <w:ind w:right="506"/>
              <w:rPr>
                <w:sz w:val="24"/>
              </w:rPr>
            </w:pPr>
            <w:r>
              <w:rPr>
                <w:sz w:val="24"/>
              </w:rPr>
              <w:t>Liberal</w:t>
            </w:r>
            <w:r>
              <w:rPr>
                <w:spacing w:val="1"/>
                <w:sz w:val="24"/>
              </w:rPr>
              <w:t xml:space="preserve"> </w:t>
            </w:r>
            <w:r>
              <w:rPr>
                <w:sz w:val="24"/>
              </w:rPr>
              <w:t>Democrats</w:t>
            </w:r>
          </w:p>
        </w:tc>
        <w:tc>
          <w:tcPr>
            <w:tcW w:w="8766" w:type="dxa"/>
            <w:shd w:val="clear" w:color="auto" w:fill="DEEAF6"/>
          </w:tcPr>
          <w:p w14:paraId="6FBB625D" w14:textId="77777777" w:rsidR="00CF784B" w:rsidRDefault="00CF784B">
            <w:pPr>
              <w:pStyle w:val="TableParagraph"/>
              <w:ind w:left="0"/>
              <w:rPr>
                <w:rFonts w:ascii="Times New Roman"/>
                <w:sz w:val="24"/>
              </w:rPr>
            </w:pPr>
          </w:p>
        </w:tc>
      </w:tr>
      <w:tr w:rsidR="00CF784B" w14:paraId="701CC07F" w14:textId="77777777">
        <w:trPr>
          <w:trHeight w:val="585"/>
        </w:trPr>
        <w:tc>
          <w:tcPr>
            <w:tcW w:w="1692" w:type="dxa"/>
            <w:shd w:val="clear" w:color="auto" w:fill="DEEAF6"/>
          </w:tcPr>
          <w:p w14:paraId="1FF2E30F" w14:textId="558B1450" w:rsidR="00CF784B" w:rsidRDefault="00524FBB">
            <w:pPr>
              <w:pStyle w:val="TableParagraph"/>
              <w:spacing w:line="292" w:lineRule="exact"/>
              <w:rPr>
                <w:sz w:val="24"/>
              </w:rPr>
            </w:pPr>
            <w:r>
              <w:rPr>
                <w:sz w:val="24"/>
              </w:rPr>
              <w:t>Reform UK</w:t>
            </w:r>
          </w:p>
        </w:tc>
        <w:tc>
          <w:tcPr>
            <w:tcW w:w="8766" w:type="dxa"/>
            <w:shd w:val="clear" w:color="auto" w:fill="DEEAF6"/>
          </w:tcPr>
          <w:p w14:paraId="43FD867A" w14:textId="77777777" w:rsidR="00CF784B" w:rsidRDefault="00CF784B">
            <w:pPr>
              <w:pStyle w:val="TableParagraph"/>
              <w:ind w:left="0"/>
              <w:rPr>
                <w:rFonts w:ascii="Times New Roman"/>
                <w:sz w:val="24"/>
              </w:rPr>
            </w:pPr>
          </w:p>
        </w:tc>
      </w:tr>
    </w:tbl>
    <w:p w14:paraId="78C79516" w14:textId="77777777" w:rsidR="00CF784B" w:rsidRDefault="00CF784B">
      <w:pPr>
        <w:rPr>
          <w:rFonts w:ascii="Times New Roman"/>
          <w:sz w:val="24"/>
        </w:rPr>
        <w:sectPr w:rsidR="00CF784B">
          <w:pgSz w:w="11910" w:h="16840"/>
          <w:pgMar w:top="700" w:right="0" w:bottom="280" w:left="140" w:header="720" w:footer="720" w:gutter="0"/>
          <w:cols w:space="720"/>
        </w:sectPr>
      </w:pPr>
    </w:p>
    <w:p w14:paraId="1BAF7271" w14:textId="4CC714D8" w:rsidR="00CF784B" w:rsidRPr="00F67C3A" w:rsidRDefault="00F67C3A">
      <w:pPr>
        <w:pStyle w:val="BodyText"/>
        <w:spacing w:before="38"/>
        <w:ind w:left="696" w:right="834"/>
        <w:jc w:val="center"/>
        <w:rPr>
          <w:b/>
          <w:bCs/>
          <w:u w:val="single"/>
        </w:rPr>
      </w:pPr>
      <w:r w:rsidRPr="00F67C3A">
        <w:rPr>
          <w:b/>
          <w:bCs/>
          <w:u w:val="single"/>
        </w:rPr>
        <w:lastRenderedPageBreak/>
        <w:t>READING/WATCHING/LISTENING</w:t>
      </w:r>
    </w:p>
    <w:p w14:paraId="34C61FDC" w14:textId="77777777" w:rsidR="00CF784B" w:rsidRDefault="00CF784B">
      <w:pPr>
        <w:pStyle w:val="BodyText"/>
      </w:pPr>
    </w:p>
    <w:p w14:paraId="2FC1075A" w14:textId="0C779244" w:rsidR="00CF784B" w:rsidRDefault="00F67C3A">
      <w:pPr>
        <w:pStyle w:val="BodyText"/>
      </w:pPr>
      <w:r w:rsidRPr="00F67C3A">
        <w:rPr>
          <w:b/>
          <w:bCs/>
          <w:noProof/>
          <w:u w:val="single"/>
        </w:rPr>
        <w:drawing>
          <wp:anchor distT="0" distB="0" distL="0" distR="0" simplePos="0" relativeHeight="251708416" behindDoc="0" locked="0" layoutInCell="1" allowOverlap="1" wp14:anchorId="5E9BF201" wp14:editId="4B8CEF8D">
            <wp:simplePos x="0" y="0"/>
            <wp:positionH relativeFrom="page">
              <wp:posOffset>6497955</wp:posOffset>
            </wp:positionH>
            <wp:positionV relativeFrom="paragraph">
              <wp:posOffset>12700</wp:posOffset>
            </wp:positionV>
            <wp:extent cx="739140" cy="863600"/>
            <wp:effectExtent l="0" t="0" r="0" b="0"/>
            <wp:wrapNone/>
            <wp:docPr id="39" name="image26.png" descr="Brain i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17" cstate="print"/>
                    <a:stretch>
                      <a:fillRect/>
                    </a:stretch>
                  </pic:blipFill>
                  <pic:spPr>
                    <a:xfrm>
                      <a:off x="0" y="0"/>
                      <a:ext cx="739140" cy="863600"/>
                    </a:xfrm>
                    <a:prstGeom prst="rect">
                      <a:avLst/>
                    </a:prstGeom>
                  </pic:spPr>
                </pic:pic>
              </a:graphicData>
            </a:graphic>
          </wp:anchor>
        </w:drawing>
      </w:r>
      <w:r>
        <w:rPr>
          <w:noProof/>
        </w:rPr>
        <w:drawing>
          <wp:anchor distT="0" distB="0" distL="0" distR="0" simplePos="0" relativeHeight="251710464" behindDoc="0" locked="0" layoutInCell="1" allowOverlap="1" wp14:anchorId="59BF86D2" wp14:editId="7C8EA2E6">
            <wp:simplePos x="0" y="0"/>
            <wp:positionH relativeFrom="page">
              <wp:posOffset>600075</wp:posOffset>
            </wp:positionH>
            <wp:positionV relativeFrom="paragraph">
              <wp:posOffset>80010</wp:posOffset>
            </wp:positionV>
            <wp:extent cx="590550" cy="1107138"/>
            <wp:effectExtent l="0" t="0" r="0" b="0"/>
            <wp:wrapNone/>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18" cstate="print"/>
                    <a:stretch>
                      <a:fillRect/>
                    </a:stretch>
                  </pic:blipFill>
                  <pic:spPr>
                    <a:xfrm>
                      <a:off x="0" y="0"/>
                      <a:ext cx="592861" cy="1111471"/>
                    </a:xfrm>
                    <a:prstGeom prst="rect">
                      <a:avLst/>
                    </a:prstGeom>
                  </pic:spPr>
                </pic:pic>
              </a:graphicData>
            </a:graphic>
            <wp14:sizeRelH relativeFrom="margin">
              <wp14:pctWidth>0</wp14:pctWidth>
            </wp14:sizeRelH>
            <wp14:sizeRelV relativeFrom="margin">
              <wp14:pctHeight>0</wp14:pctHeight>
            </wp14:sizeRelV>
          </wp:anchor>
        </w:drawing>
      </w:r>
    </w:p>
    <w:p w14:paraId="1B43C5AA" w14:textId="77777777" w:rsidR="00CF784B" w:rsidRDefault="00CF784B">
      <w:pPr>
        <w:pStyle w:val="BodyText"/>
      </w:pPr>
    </w:p>
    <w:p w14:paraId="0F87E71E" w14:textId="77777777" w:rsidR="00CF784B" w:rsidRDefault="00CF784B">
      <w:pPr>
        <w:pStyle w:val="BodyText"/>
        <w:rPr>
          <w:sz w:val="21"/>
        </w:rPr>
      </w:pPr>
    </w:p>
    <w:p w14:paraId="6BBA1FD8" w14:textId="6504CCDF" w:rsidR="00CF784B" w:rsidRDefault="00F67C3A">
      <w:pPr>
        <w:pStyle w:val="BodyText"/>
        <w:spacing w:line="259" w:lineRule="auto"/>
        <w:ind w:left="3977" w:right="1820" w:hanging="1592"/>
      </w:pPr>
      <w:r>
        <w:t>The following are suggestions, they are not compulsory, but we would love for</w:t>
      </w:r>
      <w:r>
        <w:rPr>
          <w:spacing w:val="-52"/>
        </w:rPr>
        <w:t xml:space="preserve"> </w:t>
      </w:r>
      <w:r>
        <w:t>you</w:t>
      </w:r>
      <w:r>
        <w:rPr>
          <w:spacing w:val="-1"/>
        </w:rPr>
        <w:t xml:space="preserve"> </w:t>
      </w:r>
      <w:r>
        <w:t>to</w:t>
      </w:r>
      <w:r>
        <w:rPr>
          <w:spacing w:val="-1"/>
        </w:rPr>
        <w:t xml:space="preserve"> </w:t>
      </w:r>
      <w:r>
        <w:t>engage</w:t>
      </w:r>
      <w:r>
        <w:rPr>
          <w:spacing w:val="-1"/>
        </w:rPr>
        <w:t xml:space="preserve"> </w:t>
      </w:r>
      <w:r>
        <w:t>in any</w:t>
      </w:r>
      <w:r>
        <w:rPr>
          <w:spacing w:val="-1"/>
        </w:rPr>
        <w:t xml:space="preserve"> </w:t>
      </w:r>
      <w:r>
        <w:t>that</w:t>
      </w:r>
      <w:r>
        <w:rPr>
          <w:spacing w:val="-2"/>
        </w:rPr>
        <w:t xml:space="preserve"> </w:t>
      </w:r>
      <w:r>
        <w:t>you find interesting.</w:t>
      </w:r>
    </w:p>
    <w:p w14:paraId="5E649947" w14:textId="77777777" w:rsidR="00CF784B" w:rsidRDefault="00CF784B">
      <w:pPr>
        <w:pStyle w:val="BodyText"/>
        <w:rPr>
          <w:sz w:val="20"/>
        </w:rPr>
      </w:pPr>
    </w:p>
    <w:p w14:paraId="545923B7" w14:textId="5D152C8D" w:rsidR="00CF784B" w:rsidRDefault="00F67C3A">
      <w:pPr>
        <w:pStyle w:val="BodyText"/>
        <w:spacing w:before="3"/>
        <w:rPr>
          <w:sz w:val="29"/>
        </w:rPr>
      </w:pPr>
      <w:r>
        <w:rPr>
          <w:noProof/>
        </w:rPr>
        <w:drawing>
          <wp:anchor distT="0" distB="0" distL="0" distR="0" simplePos="0" relativeHeight="251712512" behindDoc="0" locked="0" layoutInCell="1" allowOverlap="1" wp14:anchorId="699C7602" wp14:editId="29FDAB66">
            <wp:simplePos x="0" y="0"/>
            <wp:positionH relativeFrom="page">
              <wp:posOffset>6161405</wp:posOffset>
            </wp:positionH>
            <wp:positionV relativeFrom="paragraph">
              <wp:posOffset>285115</wp:posOffset>
            </wp:positionV>
            <wp:extent cx="456184" cy="845184"/>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19" cstate="print"/>
                    <a:stretch>
                      <a:fillRect/>
                    </a:stretch>
                  </pic:blipFill>
                  <pic:spPr>
                    <a:xfrm>
                      <a:off x="0" y="0"/>
                      <a:ext cx="456184" cy="845184"/>
                    </a:xfrm>
                    <a:prstGeom prst="rect">
                      <a:avLst/>
                    </a:prstGeom>
                  </pic:spPr>
                </pic:pic>
              </a:graphicData>
            </a:graphic>
          </wp:anchor>
        </w:drawing>
      </w:r>
      <w:r w:rsidR="00B534EB">
        <w:pict w14:anchorId="5BE89BD2">
          <v:group id="_x0000_s1040" style="position:absolute;margin-left:40.5pt;margin-top:20.55pt;width:445.05pt;height:73pt;z-index:-15718400;mso-wrap-distance-left:0;mso-wrap-distance-right:0;mso-position-horizontal-relative:page;mso-position-vertical-relative:text" coordorigin="2400,396" coordsize="8901,1460">
            <v:shape id="_x0000_s1049" style="position:absolute;left:2400;top:396;width:8901;height:1460" coordorigin="2400,396" coordsize="8901,1460" o:spt="100" adj="0,,0" path="m4090,1846r-1680,l2400,1846r,9l2410,1855r1680,l4090,1846xm4090,396r-1680,l2400,396r,10l2400,1846r10,l2410,406r1680,l4090,396xm11292,1846r-7192,l4091,1846r,9l4100,1855r7192,l11292,1846xm11292,396r-7192,l4091,396r,10l4091,1846r9,l4100,406r7192,l11292,396xm11301,1846r-9,l11292,1855r9,l11301,1846xm11301,396r-9,l11292,406r,1440l11301,1846r,-1440l11301,396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alt="Books" style="position:absolute;left:2591;top:529;width:1283;height:1198">
              <v:imagedata r:id="rId20" o:title=""/>
            </v:shape>
            <v:shape id="_x0000_s1047" type="#_x0000_t75" style="position:absolute;left:10204;top:465;width:911;height:1307">
              <v:imagedata r:id="rId21" o:title=""/>
            </v:shape>
            <v:shape id="_x0000_s1046" type="#_x0000_t75" style="position:absolute;left:9146;top:447;width:984;height:1354">
              <v:imagedata r:id="rId22" o:title=""/>
            </v:shape>
            <v:shape id="_x0000_s1045" type="#_x0000_t75" style="position:absolute;left:8089;top:447;width:984;height:1337">
              <v:imagedata r:id="rId23" o:title=""/>
            </v:shape>
            <v:shape id="_x0000_s1044" type="#_x0000_t75" style="position:absolute;left:7177;top:445;width:893;height:1375">
              <v:imagedata r:id="rId24" o:title=""/>
            </v:shape>
            <v:shape id="_x0000_s1043" type="#_x0000_t75" style="position:absolute;left:6248;top:433;width:838;height:1362">
              <v:imagedata r:id="rId25" o:title=""/>
            </v:shape>
            <v:shape id="_x0000_s1042" type="#_x0000_t75" style="position:absolute;left:5298;top:448;width:869;height:1340">
              <v:imagedata r:id="rId26" o:title=""/>
            </v:shape>
            <v:shape id="_x0000_s1041" type="#_x0000_t75" alt="Prisoners of Geography: Ten Maps That Tell You Everything You Need To Know About Global Politics by [Tim Marshall]" style="position:absolute;left:4157;top:448;width:1068;height:1374">
              <v:imagedata r:id="rId27" o:title=""/>
            </v:shape>
            <w10:wrap type="topAndBottom" anchorx="page"/>
          </v:group>
        </w:pict>
      </w:r>
    </w:p>
    <w:p w14:paraId="7ABC0509" w14:textId="105B1350" w:rsidR="00CF784B" w:rsidRDefault="00B534EB">
      <w:pPr>
        <w:pStyle w:val="BodyText"/>
        <w:spacing w:before="11"/>
        <w:rPr>
          <w:sz w:val="20"/>
        </w:rPr>
      </w:pPr>
      <w:r>
        <w:pict w14:anchorId="05AEA9E6">
          <v:group id="_x0000_s1029" style="position:absolute;margin-left:31.1pt;margin-top:94.85pt;width:523.45pt;height:89.05pt;z-index:-15717888;mso-wrap-distance-left:0;mso-wrap-distance-right:0;mso-position-horizontal-relative:page" coordorigin="607,2179" coordsize="10469,1781">
            <v:shape id="_x0000_s1039" style="position:absolute;left:607;top:2333;width:10469;height:1460" coordorigin="607,2333" coordsize="10469,1460" o:spt="100" adj="0,,0" path="m11066,3783r-8752,l2314,2343r-10,l2304,3783r-1687,l617,2343r-10,l607,3783r,10l617,3793r1687,l2304,3793r10,l11066,3793r,-10xm11066,2333r-8752,l2304,2333r,l617,2333r-10,l607,2343r10,l2304,2343r,l2314,2343r8752,l11066,2333xm11076,2343r-10,l11066,3783r,10l11076,3793r,-10l11076,2343xm11076,2333r-10,l11066,2343r10,l11076,2333xe" fillcolor="black" stroked="f">
              <v:stroke joinstyle="round"/>
              <v:formulas/>
              <v:path arrowok="t" o:connecttype="segments"/>
            </v:shape>
            <v:shape id="_x0000_s1038" type="#_x0000_t75" alt="Newspaper" style="position:absolute;left:929;top:2551;width:1022;height:1021">
              <v:imagedata r:id="rId28" o:title=""/>
            </v:shape>
            <v:shape id="_x0000_s1037" type="#_x0000_t75" style="position:absolute;left:8986;top:2179;width:1039;height:1372">
              <v:imagedata r:id="rId29" o:title=""/>
            </v:shape>
            <v:shape id="_x0000_s1036" type="#_x0000_t75" style="position:absolute;left:7601;top:2197;width:1312;height:1312">
              <v:imagedata r:id="rId30" o:title=""/>
            </v:shape>
            <v:rect id="_x0000_s1035" style="position:absolute;left:7593;top:2189;width:1327;height:1327" filled="f"/>
            <v:shape id="_x0000_s1034" type="#_x0000_t75" style="position:absolute;left:9948;top:2353;width:1075;height:1409">
              <v:imagedata r:id="rId31" o:title=""/>
            </v:shape>
            <v:shape id="_x0000_s1033" type="#_x0000_t75" style="position:absolute;left:6212;top:2371;width:1203;height:1385">
              <v:imagedata r:id="rId32" o:title=""/>
            </v:shape>
            <v:shape id="_x0000_s1032" type="#_x0000_t75" style="position:absolute;left:4862;top:2371;width:1239;height:1389">
              <v:imagedata r:id="rId33" o:title=""/>
            </v:shape>
            <v:shape id="_x0000_s1031" type="#_x0000_t75" style="position:absolute;left:2348;top:2390;width:1239;height:1375">
              <v:imagedata r:id="rId34" o:title=""/>
            </v:shape>
            <v:shape id="_x0000_s1030" type="#_x0000_t75" style="position:absolute;left:3624;top:2600;width:1185;height:1359">
              <v:imagedata r:id="rId35" o:title=""/>
            </v:shape>
            <w10:wrap type="topAndBottom" anchorx="page"/>
          </v:group>
        </w:pict>
      </w:r>
    </w:p>
    <w:p w14:paraId="1A1A1725" w14:textId="77777777" w:rsidR="00CF784B" w:rsidRDefault="00CF784B">
      <w:pPr>
        <w:pStyle w:val="BodyText"/>
        <w:spacing w:before="10" w:after="1"/>
        <w:rPr>
          <w:sz w:val="22"/>
        </w:rPr>
      </w:pPr>
    </w:p>
    <w:tbl>
      <w:tblPr>
        <w:tblW w:w="104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8761"/>
      </w:tblGrid>
      <w:tr w:rsidR="00CF784B" w14:paraId="2F9AED7C" w14:textId="77777777" w:rsidTr="0073279A">
        <w:trPr>
          <w:trHeight w:val="1442"/>
        </w:trPr>
        <w:tc>
          <w:tcPr>
            <w:tcW w:w="1697" w:type="dxa"/>
          </w:tcPr>
          <w:p w14:paraId="75F69711" w14:textId="77777777" w:rsidR="00CF784B" w:rsidRDefault="00CF784B">
            <w:pPr>
              <w:pStyle w:val="TableParagraph"/>
              <w:spacing w:before="1"/>
              <w:ind w:left="0"/>
              <w:rPr>
                <w:sz w:val="17"/>
              </w:rPr>
            </w:pPr>
          </w:p>
          <w:p w14:paraId="100E62F6" w14:textId="77777777" w:rsidR="00CF784B" w:rsidRDefault="00F67C3A">
            <w:pPr>
              <w:pStyle w:val="TableParagraph"/>
              <w:ind w:left="166"/>
              <w:rPr>
                <w:sz w:val="20"/>
              </w:rPr>
            </w:pPr>
            <w:r>
              <w:rPr>
                <w:noProof/>
                <w:sz w:val="20"/>
              </w:rPr>
              <w:drawing>
                <wp:inline distT="0" distB="0" distL="0" distR="0" wp14:anchorId="18B89188" wp14:editId="7BB3D1FD">
                  <wp:extent cx="847170" cy="653796"/>
                  <wp:effectExtent l="0" t="0" r="0" b="0"/>
                  <wp:docPr id="45" name="image45.png"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png"/>
                          <pic:cNvPicPr/>
                        </pic:nvPicPr>
                        <pic:blipFill>
                          <a:blip r:embed="rId36" cstate="print"/>
                          <a:stretch>
                            <a:fillRect/>
                          </a:stretch>
                        </pic:blipFill>
                        <pic:spPr>
                          <a:xfrm>
                            <a:off x="0" y="0"/>
                            <a:ext cx="847170" cy="653796"/>
                          </a:xfrm>
                          <a:prstGeom prst="rect">
                            <a:avLst/>
                          </a:prstGeom>
                        </pic:spPr>
                      </pic:pic>
                    </a:graphicData>
                  </a:graphic>
                </wp:inline>
              </w:drawing>
            </w:r>
          </w:p>
        </w:tc>
        <w:tc>
          <w:tcPr>
            <w:tcW w:w="8761" w:type="dxa"/>
          </w:tcPr>
          <w:p w14:paraId="12F72D8B" w14:textId="77777777" w:rsidR="00CF784B" w:rsidRDefault="00F67C3A">
            <w:pPr>
              <w:pStyle w:val="TableParagraph"/>
              <w:ind w:left="38" w:right="-15"/>
              <w:rPr>
                <w:sz w:val="20"/>
              </w:rPr>
            </w:pPr>
            <w:r>
              <w:rPr>
                <w:noProof/>
                <w:position w:val="4"/>
                <w:sz w:val="20"/>
              </w:rPr>
              <w:drawing>
                <wp:inline distT="0" distB="0" distL="0" distR="0" wp14:anchorId="3C8BD0F8" wp14:editId="5ADC8FE3">
                  <wp:extent cx="628923" cy="880110"/>
                  <wp:effectExtent l="0" t="0" r="0" b="0"/>
                  <wp:docPr id="4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jpeg"/>
                          <pic:cNvPicPr/>
                        </pic:nvPicPr>
                        <pic:blipFill>
                          <a:blip r:embed="rId37" cstate="print"/>
                          <a:stretch>
                            <a:fillRect/>
                          </a:stretch>
                        </pic:blipFill>
                        <pic:spPr>
                          <a:xfrm>
                            <a:off x="0" y="0"/>
                            <a:ext cx="628923" cy="880110"/>
                          </a:xfrm>
                          <a:prstGeom prst="rect">
                            <a:avLst/>
                          </a:prstGeom>
                        </pic:spPr>
                      </pic:pic>
                    </a:graphicData>
                  </a:graphic>
                </wp:inline>
              </w:drawing>
            </w:r>
            <w:r>
              <w:rPr>
                <w:rFonts w:ascii="Times New Roman"/>
                <w:spacing w:val="33"/>
                <w:position w:val="4"/>
                <w:sz w:val="20"/>
              </w:rPr>
              <w:t xml:space="preserve"> </w:t>
            </w:r>
            <w:r>
              <w:rPr>
                <w:noProof/>
                <w:spacing w:val="33"/>
                <w:sz w:val="20"/>
              </w:rPr>
              <w:drawing>
                <wp:inline distT="0" distB="0" distL="0" distR="0" wp14:anchorId="5A88D07A" wp14:editId="4DB2D06E">
                  <wp:extent cx="630129" cy="892683"/>
                  <wp:effectExtent l="0" t="0" r="0" b="0"/>
                  <wp:docPr id="4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38" cstate="print"/>
                          <a:stretch>
                            <a:fillRect/>
                          </a:stretch>
                        </pic:blipFill>
                        <pic:spPr>
                          <a:xfrm>
                            <a:off x="0" y="0"/>
                            <a:ext cx="630129" cy="892683"/>
                          </a:xfrm>
                          <a:prstGeom prst="rect">
                            <a:avLst/>
                          </a:prstGeom>
                        </pic:spPr>
                      </pic:pic>
                    </a:graphicData>
                  </a:graphic>
                </wp:inline>
              </w:drawing>
            </w:r>
            <w:r>
              <w:rPr>
                <w:rFonts w:ascii="Times New Roman"/>
                <w:spacing w:val="15"/>
                <w:sz w:val="20"/>
              </w:rPr>
              <w:t xml:space="preserve"> </w:t>
            </w:r>
            <w:r>
              <w:rPr>
                <w:noProof/>
                <w:spacing w:val="15"/>
                <w:sz w:val="20"/>
              </w:rPr>
              <w:drawing>
                <wp:inline distT="0" distB="0" distL="0" distR="0" wp14:anchorId="5FF2EC51" wp14:editId="0560CFE6">
                  <wp:extent cx="595122" cy="892683"/>
                  <wp:effectExtent l="0" t="0" r="0" b="0"/>
                  <wp:docPr id="5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jpeg"/>
                          <pic:cNvPicPr/>
                        </pic:nvPicPr>
                        <pic:blipFill>
                          <a:blip r:embed="rId39" cstate="print"/>
                          <a:stretch>
                            <a:fillRect/>
                          </a:stretch>
                        </pic:blipFill>
                        <pic:spPr>
                          <a:xfrm>
                            <a:off x="0" y="0"/>
                            <a:ext cx="595122" cy="892683"/>
                          </a:xfrm>
                          <a:prstGeom prst="rect">
                            <a:avLst/>
                          </a:prstGeom>
                        </pic:spPr>
                      </pic:pic>
                    </a:graphicData>
                  </a:graphic>
                </wp:inline>
              </w:drawing>
            </w:r>
            <w:r>
              <w:rPr>
                <w:rFonts w:ascii="Times New Roman"/>
                <w:spacing w:val="70"/>
                <w:sz w:val="20"/>
              </w:rPr>
              <w:t xml:space="preserve"> </w:t>
            </w:r>
            <w:r>
              <w:rPr>
                <w:noProof/>
                <w:spacing w:val="70"/>
                <w:position w:val="1"/>
                <w:sz w:val="20"/>
              </w:rPr>
              <w:drawing>
                <wp:inline distT="0" distB="0" distL="0" distR="0" wp14:anchorId="6E145051" wp14:editId="1C5A223F">
                  <wp:extent cx="677587" cy="888491"/>
                  <wp:effectExtent l="0" t="0" r="0" b="0"/>
                  <wp:docPr id="5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jpeg"/>
                          <pic:cNvPicPr/>
                        </pic:nvPicPr>
                        <pic:blipFill>
                          <a:blip r:embed="rId40" cstate="print"/>
                          <a:stretch>
                            <a:fillRect/>
                          </a:stretch>
                        </pic:blipFill>
                        <pic:spPr>
                          <a:xfrm>
                            <a:off x="0" y="0"/>
                            <a:ext cx="677587" cy="888491"/>
                          </a:xfrm>
                          <a:prstGeom prst="rect">
                            <a:avLst/>
                          </a:prstGeom>
                        </pic:spPr>
                      </pic:pic>
                    </a:graphicData>
                  </a:graphic>
                </wp:inline>
              </w:drawing>
            </w:r>
            <w:r>
              <w:rPr>
                <w:rFonts w:ascii="Times New Roman"/>
                <w:spacing w:val="30"/>
                <w:position w:val="1"/>
                <w:sz w:val="20"/>
              </w:rPr>
              <w:t xml:space="preserve"> </w:t>
            </w:r>
            <w:r w:rsidR="00B534EB">
              <w:rPr>
                <w:spacing w:val="30"/>
                <w:position w:val="1"/>
                <w:sz w:val="20"/>
              </w:rPr>
            </w:r>
            <w:r w:rsidR="00B534EB">
              <w:rPr>
                <w:spacing w:val="30"/>
                <w:position w:val="1"/>
                <w:sz w:val="20"/>
              </w:rPr>
              <w:pict w14:anchorId="6B16DC85">
                <v:group id="_x0000_s1026" style="width:106.65pt;height:69.75pt;mso-position-horizontal-relative:char;mso-position-vertical-relative:line" coordsize="2133,1395">
                  <v:shape id="_x0000_s1028" type="#_x0000_t75" style="position:absolute;left:1039;width:1094;height:1384">
                    <v:imagedata r:id="rId41" o:title=""/>
                  </v:shape>
                  <v:shape id="_x0000_s1027" type="#_x0000_t75" style="position:absolute;width:984;height:1395">
                    <v:imagedata r:id="rId42" o:title=""/>
                  </v:shape>
                  <w10:wrap type="none"/>
                  <w10:anchorlock/>
                </v:group>
              </w:pict>
            </w:r>
            <w:r>
              <w:rPr>
                <w:rFonts w:ascii="Times New Roman"/>
                <w:spacing w:val="31"/>
                <w:position w:val="1"/>
                <w:sz w:val="20"/>
              </w:rPr>
              <w:t xml:space="preserve"> </w:t>
            </w:r>
            <w:r>
              <w:rPr>
                <w:noProof/>
                <w:spacing w:val="31"/>
                <w:position w:val="1"/>
                <w:sz w:val="20"/>
              </w:rPr>
              <w:drawing>
                <wp:inline distT="0" distB="0" distL="0" distR="0" wp14:anchorId="6716C097" wp14:editId="6EE75ECF">
                  <wp:extent cx="665088" cy="888491"/>
                  <wp:effectExtent l="0" t="0" r="0" b="0"/>
                  <wp:docPr id="5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jpeg"/>
                          <pic:cNvPicPr/>
                        </pic:nvPicPr>
                        <pic:blipFill>
                          <a:blip r:embed="rId43" cstate="print"/>
                          <a:stretch>
                            <a:fillRect/>
                          </a:stretch>
                        </pic:blipFill>
                        <pic:spPr>
                          <a:xfrm>
                            <a:off x="0" y="0"/>
                            <a:ext cx="665088" cy="888491"/>
                          </a:xfrm>
                          <a:prstGeom prst="rect">
                            <a:avLst/>
                          </a:prstGeom>
                        </pic:spPr>
                      </pic:pic>
                    </a:graphicData>
                  </a:graphic>
                </wp:inline>
              </w:drawing>
            </w:r>
            <w:r>
              <w:rPr>
                <w:rFonts w:ascii="Times New Roman"/>
                <w:spacing w:val="68"/>
                <w:position w:val="1"/>
                <w:sz w:val="20"/>
              </w:rPr>
              <w:t xml:space="preserve"> </w:t>
            </w:r>
            <w:r>
              <w:rPr>
                <w:noProof/>
                <w:spacing w:val="68"/>
                <w:position w:val="1"/>
                <w:sz w:val="20"/>
              </w:rPr>
              <w:drawing>
                <wp:inline distT="0" distB="0" distL="0" distR="0" wp14:anchorId="3D2D1200" wp14:editId="05186BEF">
                  <wp:extent cx="600228" cy="888491"/>
                  <wp:effectExtent l="0" t="0" r="0" b="0"/>
                  <wp:docPr id="5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3.jpeg"/>
                          <pic:cNvPicPr/>
                        </pic:nvPicPr>
                        <pic:blipFill>
                          <a:blip r:embed="rId44" cstate="print"/>
                          <a:stretch>
                            <a:fillRect/>
                          </a:stretch>
                        </pic:blipFill>
                        <pic:spPr>
                          <a:xfrm>
                            <a:off x="0" y="0"/>
                            <a:ext cx="600228" cy="888491"/>
                          </a:xfrm>
                          <a:prstGeom prst="rect">
                            <a:avLst/>
                          </a:prstGeom>
                        </pic:spPr>
                      </pic:pic>
                    </a:graphicData>
                  </a:graphic>
                </wp:inline>
              </w:drawing>
            </w:r>
          </w:p>
        </w:tc>
      </w:tr>
    </w:tbl>
    <w:p w14:paraId="65958C88" w14:textId="77777777" w:rsidR="00CF784B" w:rsidRDefault="00CF784B">
      <w:pPr>
        <w:pStyle w:val="BodyText"/>
        <w:rPr>
          <w:sz w:val="20"/>
        </w:rPr>
      </w:pPr>
    </w:p>
    <w:p w14:paraId="353D191F" w14:textId="77777777" w:rsidR="00CF784B" w:rsidRDefault="00CF784B">
      <w:pPr>
        <w:pStyle w:val="BodyText"/>
        <w:spacing w:before="11"/>
        <w:rPr>
          <w:sz w:val="18"/>
        </w:rPr>
      </w:pPr>
    </w:p>
    <w:tbl>
      <w:tblPr>
        <w:tblW w:w="10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381"/>
        <w:gridCol w:w="4381"/>
      </w:tblGrid>
      <w:tr w:rsidR="00CF784B" w14:paraId="1D2769A7" w14:textId="77777777" w:rsidTr="0073279A">
        <w:trPr>
          <w:trHeight w:val="1758"/>
        </w:trPr>
        <w:tc>
          <w:tcPr>
            <w:tcW w:w="1697" w:type="dxa"/>
          </w:tcPr>
          <w:p w14:paraId="03F97A54" w14:textId="77777777" w:rsidR="00CF784B" w:rsidRDefault="00CF784B">
            <w:pPr>
              <w:pStyle w:val="TableParagraph"/>
              <w:ind w:left="0"/>
              <w:rPr>
                <w:sz w:val="17"/>
              </w:rPr>
            </w:pPr>
          </w:p>
          <w:p w14:paraId="14D6A79C" w14:textId="77777777" w:rsidR="00CF784B" w:rsidRDefault="00F67C3A">
            <w:pPr>
              <w:pStyle w:val="TableParagraph"/>
              <w:ind w:left="258"/>
              <w:rPr>
                <w:sz w:val="20"/>
              </w:rPr>
            </w:pPr>
            <w:r>
              <w:rPr>
                <w:noProof/>
                <w:sz w:val="20"/>
              </w:rPr>
              <w:drawing>
                <wp:inline distT="0" distB="0" distL="0" distR="0" wp14:anchorId="14F172D0" wp14:editId="0DCE57E1">
                  <wp:extent cx="729234" cy="653796"/>
                  <wp:effectExtent l="0" t="0" r="0" b="0"/>
                  <wp:docPr id="59" name="image54.png"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png"/>
                          <pic:cNvPicPr/>
                        </pic:nvPicPr>
                        <pic:blipFill>
                          <a:blip r:embed="rId45" cstate="print"/>
                          <a:stretch>
                            <a:fillRect/>
                          </a:stretch>
                        </pic:blipFill>
                        <pic:spPr>
                          <a:xfrm>
                            <a:off x="0" y="0"/>
                            <a:ext cx="729234" cy="653796"/>
                          </a:xfrm>
                          <a:prstGeom prst="rect">
                            <a:avLst/>
                          </a:prstGeom>
                        </pic:spPr>
                      </pic:pic>
                    </a:graphicData>
                  </a:graphic>
                </wp:inline>
              </w:drawing>
            </w:r>
          </w:p>
        </w:tc>
        <w:tc>
          <w:tcPr>
            <w:tcW w:w="4381" w:type="dxa"/>
          </w:tcPr>
          <w:p w14:paraId="09E8BCE7" w14:textId="77777777" w:rsidR="00CF784B" w:rsidRDefault="00B534EB">
            <w:pPr>
              <w:pStyle w:val="TableParagraph"/>
              <w:ind w:left="108" w:right="1057"/>
              <w:rPr>
                <w:sz w:val="24"/>
              </w:rPr>
            </w:pPr>
            <w:hyperlink r:id="rId46">
              <w:proofErr w:type="spellStart"/>
              <w:r w:rsidR="00F67C3A">
                <w:rPr>
                  <w:color w:val="0462C1"/>
                  <w:sz w:val="24"/>
                  <w:u w:val="single" w:color="0462C1"/>
                </w:rPr>
                <w:t>Stitcher</w:t>
              </w:r>
              <w:proofErr w:type="spellEnd"/>
              <w:r w:rsidR="00F67C3A">
                <w:rPr>
                  <w:color w:val="0462C1"/>
                  <w:sz w:val="24"/>
                  <w:u w:val="single" w:color="0462C1"/>
                </w:rPr>
                <w:t xml:space="preserve"> – A-level politics podcast</w:t>
              </w:r>
            </w:hyperlink>
            <w:r w:rsidR="00F67C3A">
              <w:rPr>
                <w:color w:val="0462C1"/>
                <w:spacing w:val="-52"/>
                <w:sz w:val="24"/>
              </w:rPr>
              <w:t xml:space="preserve"> </w:t>
            </w:r>
            <w:hyperlink r:id="rId47">
              <w:r w:rsidR="00F67C3A">
                <w:rPr>
                  <w:color w:val="0462C1"/>
                  <w:sz w:val="24"/>
                  <w:u w:val="single" w:color="0462C1"/>
                </w:rPr>
                <w:t>Beyond</w:t>
              </w:r>
              <w:r w:rsidR="00F67C3A">
                <w:rPr>
                  <w:color w:val="0462C1"/>
                  <w:spacing w:val="-1"/>
                  <w:sz w:val="24"/>
                  <w:u w:val="single" w:color="0462C1"/>
                </w:rPr>
                <w:t xml:space="preserve"> </w:t>
              </w:r>
              <w:r w:rsidR="00F67C3A">
                <w:rPr>
                  <w:color w:val="0462C1"/>
                  <w:sz w:val="24"/>
                  <w:u w:val="single" w:color="0462C1"/>
                </w:rPr>
                <w:t>Westminster</w:t>
              </w:r>
            </w:hyperlink>
          </w:p>
          <w:p w14:paraId="40A3AA5B" w14:textId="77777777" w:rsidR="00CF784B" w:rsidRDefault="00B534EB">
            <w:pPr>
              <w:pStyle w:val="TableParagraph"/>
              <w:ind w:left="108" w:right="2068"/>
              <w:rPr>
                <w:sz w:val="24"/>
              </w:rPr>
            </w:pPr>
            <w:hyperlink r:id="rId48">
              <w:r w:rsidR="00F67C3A">
                <w:rPr>
                  <w:color w:val="0462C1"/>
                  <w:sz w:val="24"/>
                  <w:u w:val="single" w:color="0462C1"/>
                </w:rPr>
                <w:t>BBC politics podcasts</w:t>
              </w:r>
            </w:hyperlink>
            <w:r w:rsidR="00F67C3A">
              <w:rPr>
                <w:color w:val="0462C1"/>
                <w:spacing w:val="1"/>
                <w:sz w:val="24"/>
              </w:rPr>
              <w:t xml:space="preserve"> </w:t>
            </w:r>
            <w:hyperlink r:id="rId49">
              <w:r w:rsidR="00F67C3A">
                <w:rPr>
                  <w:color w:val="0462C1"/>
                  <w:sz w:val="24"/>
                  <w:u w:val="single" w:color="0462C1"/>
                </w:rPr>
                <w:t>The</w:t>
              </w:r>
              <w:r w:rsidR="00F67C3A">
                <w:rPr>
                  <w:color w:val="0462C1"/>
                  <w:spacing w:val="-9"/>
                  <w:sz w:val="24"/>
                  <w:u w:val="single" w:color="0462C1"/>
                </w:rPr>
                <w:t xml:space="preserve"> </w:t>
              </w:r>
              <w:r w:rsidR="00F67C3A">
                <w:rPr>
                  <w:color w:val="0462C1"/>
                  <w:sz w:val="24"/>
                  <w:u w:val="single" w:color="0462C1"/>
                </w:rPr>
                <w:t>Westminster</w:t>
              </w:r>
              <w:r w:rsidR="00F67C3A">
                <w:rPr>
                  <w:color w:val="0462C1"/>
                  <w:spacing w:val="-8"/>
                  <w:sz w:val="24"/>
                  <w:u w:val="single" w:color="0462C1"/>
                </w:rPr>
                <w:t xml:space="preserve"> </w:t>
              </w:r>
              <w:r w:rsidR="00F67C3A">
                <w:rPr>
                  <w:color w:val="0462C1"/>
                  <w:sz w:val="24"/>
                  <w:u w:val="single" w:color="0462C1"/>
                </w:rPr>
                <w:t>Hour</w:t>
              </w:r>
            </w:hyperlink>
            <w:r w:rsidR="00F67C3A">
              <w:rPr>
                <w:color w:val="0462C1"/>
                <w:spacing w:val="-51"/>
                <w:sz w:val="24"/>
              </w:rPr>
              <w:t xml:space="preserve"> </w:t>
            </w:r>
            <w:hyperlink r:id="rId50">
              <w:r w:rsidR="00F67C3A">
                <w:rPr>
                  <w:color w:val="0462C1"/>
                  <w:sz w:val="24"/>
                  <w:u w:val="single" w:color="0462C1"/>
                </w:rPr>
                <w:t>Politics.co.uk</w:t>
              </w:r>
              <w:r w:rsidR="00F67C3A">
                <w:rPr>
                  <w:color w:val="0462C1"/>
                  <w:spacing w:val="-4"/>
                  <w:sz w:val="24"/>
                  <w:u w:val="single" w:color="0462C1"/>
                </w:rPr>
                <w:t xml:space="preserve"> </w:t>
              </w:r>
              <w:r w:rsidR="00F67C3A">
                <w:rPr>
                  <w:color w:val="0462C1"/>
                  <w:sz w:val="24"/>
                  <w:u w:val="single" w:color="0462C1"/>
                </w:rPr>
                <w:t>podcasts</w:t>
              </w:r>
            </w:hyperlink>
          </w:p>
        </w:tc>
        <w:tc>
          <w:tcPr>
            <w:tcW w:w="4381" w:type="dxa"/>
          </w:tcPr>
          <w:p w14:paraId="61CB46FD" w14:textId="77777777" w:rsidR="00CF784B" w:rsidRDefault="00B534EB">
            <w:pPr>
              <w:pStyle w:val="TableParagraph"/>
              <w:ind w:left="108" w:right="870"/>
              <w:rPr>
                <w:sz w:val="24"/>
              </w:rPr>
            </w:pPr>
            <w:hyperlink r:id="rId51">
              <w:r w:rsidR="00F67C3A">
                <w:rPr>
                  <w:color w:val="0462C1"/>
                  <w:sz w:val="24"/>
                  <w:u w:val="single" w:color="0462C1"/>
                </w:rPr>
                <w:t>Guardian ‘politics weekly’ podcasts</w:t>
              </w:r>
            </w:hyperlink>
            <w:r w:rsidR="00F67C3A">
              <w:rPr>
                <w:color w:val="0462C1"/>
                <w:spacing w:val="-52"/>
                <w:sz w:val="24"/>
              </w:rPr>
              <w:t xml:space="preserve"> </w:t>
            </w:r>
            <w:hyperlink r:id="rId52">
              <w:r w:rsidR="00F67C3A">
                <w:rPr>
                  <w:color w:val="0462C1"/>
                  <w:sz w:val="24"/>
                  <w:u w:val="single" w:color="0462C1"/>
                </w:rPr>
                <w:t>Going</w:t>
              </w:r>
              <w:r w:rsidR="00F67C3A">
                <w:rPr>
                  <w:color w:val="0462C1"/>
                  <w:spacing w:val="-1"/>
                  <w:sz w:val="24"/>
                  <w:u w:val="single" w:color="0462C1"/>
                </w:rPr>
                <w:t xml:space="preserve"> </w:t>
              </w:r>
              <w:r w:rsidR="00F67C3A">
                <w:rPr>
                  <w:color w:val="0462C1"/>
                  <w:sz w:val="24"/>
                  <w:u w:val="single" w:color="0462C1"/>
                </w:rPr>
                <w:t>the way</w:t>
              </w:r>
              <w:r w:rsidR="00F67C3A">
                <w:rPr>
                  <w:color w:val="0462C1"/>
                  <w:spacing w:val="-1"/>
                  <w:sz w:val="24"/>
                  <w:u w:val="single" w:color="0462C1"/>
                </w:rPr>
                <w:t xml:space="preserve"> </w:t>
              </w:r>
              <w:r w:rsidR="00F67C3A">
                <w:rPr>
                  <w:color w:val="0462C1"/>
                  <w:sz w:val="24"/>
                  <w:u w:val="single" w:color="0462C1"/>
                </w:rPr>
                <w:t>of</w:t>
              </w:r>
              <w:r w:rsidR="00F67C3A">
                <w:rPr>
                  <w:color w:val="0462C1"/>
                  <w:spacing w:val="-2"/>
                  <w:sz w:val="24"/>
                  <w:u w:val="single" w:color="0462C1"/>
                </w:rPr>
                <w:t xml:space="preserve"> </w:t>
              </w:r>
              <w:r w:rsidR="00F67C3A">
                <w:rPr>
                  <w:color w:val="0462C1"/>
                  <w:sz w:val="24"/>
                  <w:u w:val="single" w:color="0462C1"/>
                </w:rPr>
                <w:t>the dodo</w:t>
              </w:r>
            </w:hyperlink>
          </w:p>
          <w:p w14:paraId="4E6F4142" w14:textId="77777777" w:rsidR="00CF784B" w:rsidRDefault="00B534EB">
            <w:pPr>
              <w:pStyle w:val="TableParagraph"/>
              <w:ind w:left="108" w:right="1944"/>
              <w:rPr>
                <w:sz w:val="24"/>
              </w:rPr>
            </w:pPr>
            <w:hyperlink r:id="rId53">
              <w:r w:rsidR="00F67C3A">
                <w:rPr>
                  <w:color w:val="0462C1"/>
                  <w:sz w:val="24"/>
                  <w:u w:val="single" w:color="0462C1"/>
                </w:rPr>
                <w:t>10 of the best podcasts</w:t>
              </w:r>
            </w:hyperlink>
            <w:r w:rsidR="00F67C3A">
              <w:rPr>
                <w:color w:val="0462C1"/>
                <w:spacing w:val="1"/>
                <w:sz w:val="24"/>
              </w:rPr>
              <w:t xml:space="preserve"> </w:t>
            </w:r>
            <w:hyperlink r:id="rId54">
              <w:r w:rsidR="00F67C3A">
                <w:rPr>
                  <w:color w:val="0462C1"/>
                  <w:sz w:val="24"/>
                  <w:u w:val="single" w:color="0462C1"/>
                </w:rPr>
                <w:t>Takes from the lobby</w:t>
              </w:r>
            </w:hyperlink>
            <w:r w:rsidR="00F67C3A">
              <w:rPr>
                <w:color w:val="0462C1"/>
                <w:spacing w:val="1"/>
                <w:sz w:val="24"/>
              </w:rPr>
              <w:t xml:space="preserve"> </w:t>
            </w:r>
            <w:hyperlink r:id="rId55">
              <w:r w:rsidR="00F67C3A">
                <w:rPr>
                  <w:color w:val="0462C1"/>
                  <w:sz w:val="24"/>
                  <w:u w:val="single" w:color="0462C1"/>
                </w:rPr>
                <w:t>Learn</w:t>
              </w:r>
              <w:r w:rsidR="00F67C3A">
                <w:rPr>
                  <w:color w:val="0462C1"/>
                  <w:spacing w:val="-5"/>
                  <w:sz w:val="24"/>
                  <w:u w:val="single" w:color="0462C1"/>
                </w:rPr>
                <w:t xml:space="preserve"> </w:t>
              </w:r>
              <w:r w:rsidR="00F67C3A">
                <w:rPr>
                  <w:color w:val="0462C1"/>
                  <w:sz w:val="24"/>
                  <w:u w:val="single" w:color="0462C1"/>
                </w:rPr>
                <w:t>out</w:t>
              </w:r>
              <w:r w:rsidR="00F67C3A">
                <w:rPr>
                  <w:color w:val="0462C1"/>
                  <w:spacing w:val="-5"/>
                  <w:sz w:val="24"/>
                  <w:u w:val="single" w:color="0462C1"/>
                </w:rPr>
                <w:t xml:space="preserve"> </w:t>
              </w:r>
              <w:r w:rsidR="00F67C3A">
                <w:rPr>
                  <w:color w:val="0462C1"/>
                  <w:sz w:val="24"/>
                  <w:u w:val="single" w:color="0462C1"/>
                </w:rPr>
                <w:t>loud</w:t>
              </w:r>
              <w:r w:rsidR="00F67C3A">
                <w:rPr>
                  <w:color w:val="0462C1"/>
                  <w:spacing w:val="-4"/>
                  <w:sz w:val="24"/>
                  <w:u w:val="single" w:color="0462C1"/>
                </w:rPr>
                <w:t xml:space="preserve"> </w:t>
              </w:r>
              <w:r w:rsidR="00F67C3A">
                <w:rPr>
                  <w:color w:val="0462C1"/>
                  <w:sz w:val="24"/>
                  <w:u w:val="single" w:color="0462C1"/>
                </w:rPr>
                <w:t>podcasts</w:t>
              </w:r>
            </w:hyperlink>
          </w:p>
        </w:tc>
      </w:tr>
    </w:tbl>
    <w:p w14:paraId="0C0CFBFF" w14:textId="77777777" w:rsidR="00CF784B" w:rsidRDefault="00CF784B">
      <w:pPr>
        <w:pStyle w:val="BodyText"/>
        <w:rPr>
          <w:sz w:val="20"/>
        </w:rPr>
      </w:pPr>
    </w:p>
    <w:p w14:paraId="692C0E52" w14:textId="77777777" w:rsidR="00CF784B" w:rsidRDefault="00CF784B">
      <w:pPr>
        <w:pStyle w:val="BodyText"/>
        <w:spacing w:before="11"/>
        <w:rPr>
          <w:sz w:val="18"/>
        </w:rPr>
      </w:pPr>
    </w:p>
    <w:tbl>
      <w:tblPr>
        <w:tblW w:w="10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381"/>
        <w:gridCol w:w="4381"/>
      </w:tblGrid>
      <w:tr w:rsidR="00CF784B" w14:paraId="2E57988F" w14:textId="77777777" w:rsidTr="0073279A">
        <w:trPr>
          <w:trHeight w:val="1466"/>
        </w:trPr>
        <w:tc>
          <w:tcPr>
            <w:tcW w:w="1697" w:type="dxa"/>
          </w:tcPr>
          <w:p w14:paraId="5A2E51D4" w14:textId="77777777" w:rsidR="00CF784B" w:rsidRDefault="00CF784B">
            <w:pPr>
              <w:pStyle w:val="TableParagraph"/>
              <w:spacing w:before="1"/>
              <w:ind w:left="0"/>
              <w:rPr>
                <w:sz w:val="17"/>
              </w:rPr>
            </w:pPr>
          </w:p>
          <w:p w14:paraId="3E061D63" w14:textId="77777777" w:rsidR="00CF784B" w:rsidRDefault="00F67C3A">
            <w:pPr>
              <w:pStyle w:val="TableParagraph"/>
              <w:ind w:left="133"/>
              <w:rPr>
                <w:sz w:val="20"/>
              </w:rPr>
            </w:pPr>
            <w:r>
              <w:rPr>
                <w:noProof/>
                <w:sz w:val="20"/>
              </w:rPr>
              <w:drawing>
                <wp:inline distT="0" distB="0" distL="0" distR="0" wp14:anchorId="400DFCB3" wp14:editId="73A42E13">
                  <wp:extent cx="888491" cy="653795"/>
                  <wp:effectExtent l="0" t="0" r="0" b="0"/>
                  <wp:docPr id="61" name="image55.png"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56" cstate="print"/>
                          <a:stretch>
                            <a:fillRect/>
                          </a:stretch>
                        </pic:blipFill>
                        <pic:spPr>
                          <a:xfrm>
                            <a:off x="0" y="0"/>
                            <a:ext cx="888491" cy="653795"/>
                          </a:xfrm>
                          <a:prstGeom prst="rect">
                            <a:avLst/>
                          </a:prstGeom>
                        </pic:spPr>
                      </pic:pic>
                    </a:graphicData>
                  </a:graphic>
                </wp:inline>
              </w:drawing>
            </w:r>
          </w:p>
        </w:tc>
        <w:tc>
          <w:tcPr>
            <w:tcW w:w="4381" w:type="dxa"/>
          </w:tcPr>
          <w:p w14:paraId="0BA243F9" w14:textId="77777777" w:rsidR="00CF784B" w:rsidRDefault="00B534EB">
            <w:pPr>
              <w:pStyle w:val="TableParagraph"/>
              <w:ind w:left="108" w:right="1322"/>
              <w:jc w:val="both"/>
              <w:rPr>
                <w:sz w:val="24"/>
              </w:rPr>
            </w:pPr>
            <w:hyperlink r:id="rId57">
              <w:proofErr w:type="spellStart"/>
              <w:r w:rsidR="00F67C3A">
                <w:rPr>
                  <w:color w:val="0462C1"/>
                  <w:sz w:val="24"/>
                  <w:u w:val="single" w:color="0462C1"/>
                </w:rPr>
                <w:t>iPlayer</w:t>
              </w:r>
              <w:proofErr w:type="spellEnd"/>
              <w:r w:rsidR="00F67C3A">
                <w:rPr>
                  <w:color w:val="0462C1"/>
                  <w:sz w:val="24"/>
                  <w:u w:val="single" w:color="0462C1"/>
                </w:rPr>
                <w:t xml:space="preserve"> Climate Change Playlist</w:t>
              </w:r>
            </w:hyperlink>
            <w:r w:rsidR="00F67C3A">
              <w:rPr>
                <w:color w:val="0462C1"/>
                <w:spacing w:val="-53"/>
                <w:sz w:val="24"/>
              </w:rPr>
              <w:t xml:space="preserve"> </w:t>
            </w:r>
            <w:hyperlink r:id="rId58">
              <w:r w:rsidR="00F67C3A">
                <w:rPr>
                  <w:color w:val="0462C1"/>
                  <w:sz w:val="24"/>
                  <w:u w:val="single" w:color="0462C1"/>
                </w:rPr>
                <w:t>World economic forum videos</w:t>
              </w:r>
            </w:hyperlink>
            <w:r w:rsidR="00F67C3A">
              <w:rPr>
                <w:color w:val="0462C1"/>
                <w:spacing w:val="-52"/>
                <w:sz w:val="24"/>
              </w:rPr>
              <w:t xml:space="preserve"> </w:t>
            </w:r>
            <w:hyperlink r:id="rId59">
              <w:r w:rsidR="00F67C3A">
                <w:rPr>
                  <w:color w:val="0462C1"/>
                  <w:sz w:val="24"/>
                  <w:u w:val="single" w:color="0462C1"/>
                </w:rPr>
                <w:t>Politics Live –</w:t>
              </w:r>
              <w:r w:rsidR="00F67C3A">
                <w:rPr>
                  <w:color w:val="0462C1"/>
                  <w:spacing w:val="-1"/>
                  <w:sz w:val="24"/>
                  <w:u w:val="single" w:color="0462C1"/>
                </w:rPr>
                <w:t xml:space="preserve"> </w:t>
              </w:r>
              <w:r w:rsidR="00F67C3A">
                <w:rPr>
                  <w:color w:val="0462C1"/>
                  <w:sz w:val="24"/>
                  <w:u w:val="single" w:color="0462C1"/>
                </w:rPr>
                <w:t>BBC</w:t>
              </w:r>
              <w:r w:rsidR="00F67C3A">
                <w:rPr>
                  <w:color w:val="0462C1"/>
                  <w:spacing w:val="-1"/>
                  <w:sz w:val="24"/>
                  <w:u w:val="single" w:color="0462C1"/>
                </w:rPr>
                <w:t xml:space="preserve"> </w:t>
              </w:r>
              <w:proofErr w:type="spellStart"/>
              <w:r w:rsidR="00F67C3A">
                <w:rPr>
                  <w:color w:val="0462C1"/>
                  <w:sz w:val="24"/>
                  <w:u w:val="single" w:color="0462C1"/>
                </w:rPr>
                <w:t>iPlayer</w:t>
              </w:r>
              <w:proofErr w:type="spellEnd"/>
            </w:hyperlink>
          </w:p>
          <w:p w14:paraId="6B16553C" w14:textId="77777777" w:rsidR="00CF784B" w:rsidRDefault="00B534EB">
            <w:pPr>
              <w:pStyle w:val="TableParagraph"/>
              <w:spacing w:line="290" w:lineRule="atLeast"/>
              <w:ind w:left="108" w:right="1982"/>
              <w:jc w:val="both"/>
              <w:rPr>
                <w:sz w:val="24"/>
              </w:rPr>
            </w:pPr>
            <w:hyperlink r:id="rId60">
              <w:r w:rsidR="00F67C3A">
                <w:rPr>
                  <w:color w:val="0462C1"/>
                  <w:sz w:val="24"/>
                  <w:u w:val="single" w:color="0462C1"/>
                </w:rPr>
                <w:t>The</w:t>
              </w:r>
              <w:r w:rsidR="00F67C3A">
                <w:rPr>
                  <w:color w:val="0462C1"/>
                  <w:spacing w:val="-8"/>
                  <w:sz w:val="24"/>
                  <w:u w:val="single" w:color="0462C1"/>
                </w:rPr>
                <w:t xml:space="preserve"> </w:t>
              </w:r>
              <w:r w:rsidR="00F67C3A">
                <w:rPr>
                  <w:color w:val="0462C1"/>
                  <w:sz w:val="24"/>
                  <w:u w:val="single" w:color="0462C1"/>
                </w:rPr>
                <w:t>Andrew</w:t>
              </w:r>
              <w:r w:rsidR="00F67C3A">
                <w:rPr>
                  <w:color w:val="0462C1"/>
                  <w:spacing w:val="-5"/>
                  <w:sz w:val="24"/>
                  <w:u w:val="single" w:color="0462C1"/>
                </w:rPr>
                <w:t xml:space="preserve"> </w:t>
              </w:r>
              <w:r w:rsidR="00F67C3A">
                <w:rPr>
                  <w:color w:val="0462C1"/>
                  <w:sz w:val="24"/>
                  <w:u w:val="single" w:color="0462C1"/>
                </w:rPr>
                <w:t>Marr</w:t>
              </w:r>
              <w:r w:rsidR="00F67C3A">
                <w:rPr>
                  <w:color w:val="0462C1"/>
                  <w:spacing w:val="-7"/>
                  <w:sz w:val="24"/>
                  <w:u w:val="single" w:color="0462C1"/>
                </w:rPr>
                <w:t xml:space="preserve"> </w:t>
              </w:r>
              <w:r w:rsidR="00F67C3A">
                <w:rPr>
                  <w:color w:val="0462C1"/>
                  <w:sz w:val="24"/>
                  <w:u w:val="single" w:color="0462C1"/>
                </w:rPr>
                <w:t>Show</w:t>
              </w:r>
            </w:hyperlink>
            <w:r w:rsidR="00F67C3A">
              <w:rPr>
                <w:color w:val="0462C1"/>
                <w:spacing w:val="-52"/>
                <w:sz w:val="24"/>
              </w:rPr>
              <w:t xml:space="preserve"> </w:t>
            </w:r>
            <w:hyperlink r:id="rId61">
              <w:r w:rsidR="00F67C3A">
                <w:rPr>
                  <w:color w:val="0462C1"/>
                  <w:sz w:val="24"/>
                  <w:u w:val="single" w:color="0462C1"/>
                </w:rPr>
                <w:t>The</w:t>
              </w:r>
              <w:r w:rsidR="00F67C3A">
                <w:rPr>
                  <w:color w:val="0462C1"/>
                  <w:spacing w:val="-2"/>
                  <w:sz w:val="24"/>
                  <w:u w:val="single" w:color="0462C1"/>
                </w:rPr>
                <w:t xml:space="preserve"> </w:t>
              </w:r>
              <w:r w:rsidR="00F67C3A">
                <w:rPr>
                  <w:color w:val="0462C1"/>
                  <w:sz w:val="24"/>
                  <w:u w:val="single" w:color="0462C1"/>
                </w:rPr>
                <w:t>Politics</w:t>
              </w:r>
              <w:r w:rsidR="00F67C3A">
                <w:rPr>
                  <w:color w:val="0462C1"/>
                  <w:spacing w:val="1"/>
                  <w:sz w:val="24"/>
                  <w:u w:val="single" w:color="0462C1"/>
                </w:rPr>
                <w:t xml:space="preserve"> </w:t>
              </w:r>
              <w:r w:rsidR="00F67C3A">
                <w:rPr>
                  <w:color w:val="0462C1"/>
                  <w:sz w:val="24"/>
                  <w:u w:val="single" w:color="0462C1"/>
                </w:rPr>
                <w:t>Show</w:t>
              </w:r>
            </w:hyperlink>
          </w:p>
        </w:tc>
        <w:tc>
          <w:tcPr>
            <w:tcW w:w="4381" w:type="dxa"/>
          </w:tcPr>
          <w:p w14:paraId="52D0DE53" w14:textId="77777777" w:rsidR="00CF784B" w:rsidRDefault="00B534EB">
            <w:pPr>
              <w:pStyle w:val="TableParagraph"/>
              <w:ind w:left="108" w:right="2768"/>
              <w:rPr>
                <w:sz w:val="24"/>
              </w:rPr>
            </w:pPr>
            <w:hyperlink r:id="rId62">
              <w:r w:rsidR="00F67C3A">
                <w:rPr>
                  <w:color w:val="0462C1"/>
                  <w:sz w:val="24"/>
                  <w:u w:val="single" w:color="0462C1"/>
                </w:rPr>
                <w:t>Question Time</w:t>
              </w:r>
            </w:hyperlink>
            <w:r w:rsidR="00F67C3A">
              <w:rPr>
                <w:color w:val="0462C1"/>
                <w:spacing w:val="1"/>
                <w:sz w:val="24"/>
              </w:rPr>
              <w:t xml:space="preserve"> </w:t>
            </w:r>
            <w:hyperlink r:id="rId63">
              <w:r w:rsidR="00F67C3A">
                <w:rPr>
                  <w:color w:val="0462C1"/>
                  <w:sz w:val="24"/>
                  <w:u w:val="single" w:color="0462C1"/>
                </w:rPr>
                <w:t>BBC</w:t>
              </w:r>
              <w:r w:rsidR="00F67C3A">
                <w:rPr>
                  <w:color w:val="0462C1"/>
                  <w:spacing w:val="-14"/>
                  <w:sz w:val="24"/>
                  <w:u w:val="single" w:color="0462C1"/>
                </w:rPr>
                <w:t xml:space="preserve"> </w:t>
              </w:r>
              <w:r w:rsidR="00F67C3A">
                <w:rPr>
                  <w:color w:val="0462C1"/>
                  <w:sz w:val="24"/>
                  <w:u w:val="single" w:color="0462C1"/>
                </w:rPr>
                <w:t>Parliament</w:t>
              </w:r>
            </w:hyperlink>
          </w:p>
          <w:p w14:paraId="31EDF5FD" w14:textId="77777777" w:rsidR="00CF784B" w:rsidRDefault="00B534EB">
            <w:pPr>
              <w:pStyle w:val="TableParagraph"/>
              <w:spacing w:line="293" w:lineRule="exact"/>
              <w:ind w:left="108"/>
              <w:rPr>
                <w:sz w:val="24"/>
              </w:rPr>
            </w:pPr>
            <w:hyperlink r:id="rId64">
              <w:r w:rsidR="00F67C3A">
                <w:rPr>
                  <w:color w:val="0462C1"/>
                  <w:sz w:val="24"/>
                  <w:u w:val="single" w:color="0462C1"/>
                </w:rPr>
                <w:t>Cabinet</w:t>
              </w:r>
              <w:r w:rsidR="00F67C3A">
                <w:rPr>
                  <w:color w:val="0462C1"/>
                  <w:spacing w:val="-3"/>
                  <w:sz w:val="24"/>
                  <w:u w:val="single" w:color="0462C1"/>
                </w:rPr>
                <w:t xml:space="preserve"> </w:t>
              </w:r>
              <w:r w:rsidR="00F67C3A">
                <w:rPr>
                  <w:color w:val="0462C1"/>
                  <w:sz w:val="24"/>
                  <w:u w:val="single" w:color="0462C1"/>
                </w:rPr>
                <w:t>Confidential</w:t>
              </w:r>
            </w:hyperlink>
          </w:p>
          <w:p w14:paraId="1102AA9A" w14:textId="77777777" w:rsidR="00CF784B" w:rsidRDefault="00B534EB">
            <w:pPr>
              <w:pStyle w:val="TableParagraph"/>
              <w:spacing w:before="1"/>
              <w:ind w:left="108"/>
              <w:rPr>
                <w:sz w:val="24"/>
              </w:rPr>
            </w:pPr>
            <w:hyperlink r:id="rId65">
              <w:proofErr w:type="spellStart"/>
              <w:r w:rsidR="00F67C3A">
                <w:rPr>
                  <w:color w:val="0462C1"/>
                  <w:sz w:val="24"/>
                  <w:u w:val="single" w:color="0462C1"/>
                </w:rPr>
                <w:t>Globalisation</w:t>
              </w:r>
              <w:proofErr w:type="spellEnd"/>
              <w:r w:rsidR="00F67C3A">
                <w:rPr>
                  <w:color w:val="0462C1"/>
                  <w:spacing w:val="-2"/>
                  <w:sz w:val="24"/>
                  <w:u w:val="single" w:color="0462C1"/>
                </w:rPr>
                <w:t xml:space="preserve"> </w:t>
              </w:r>
              <w:r w:rsidR="00F67C3A">
                <w:rPr>
                  <w:color w:val="0462C1"/>
                  <w:sz w:val="24"/>
                  <w:u w:val="single" w:color="0462C1"/>
                </w:rPr>
                <w:t>if</w:t>
              </w:r>
              <w:r w:rsidR="00F67C3A">
                <w:rPr>
                  <w:color w:val="0462C1"/>
                  <w:spacing w:val="-2"/>
                  <w:sz w:val="24"/>
                  <w:u w:val="single" w:color="0462C1"/>
                </w:rPr>
                <w:t xml:space="preserve"> </w:t>
              </w:r>
              <w:r w:rsidR="00F67C3A">
                <w:rPr>
                  <w:color w:val="0462C1"/>
                  <w:sz w:val="24"/>
                  <w:u w:val="single" w:color="0462C1"/>
                </w:rPr>
                <w:t>Good</w:t>
              </w:r>
              <w:r w:rsidR="00F67C3A">
                <w:rPr>
                  <w:color w:val="0462C1"/>
                  <w:spacing w:val="-1"/>
                  <w:sz w:val="24"/>
                  <w:u w:val="single" w:color="0462C1"/>
                </w:rPr>
                <w:t xml:space="preserve"> </w:t>
              </w:r>
              <w:r w:rsidR="00F67C3A">
                <w:rPr>
                  <w:color w:val="0462C1"/>
                  <w:sz w:val="24"/>
                  <w:u w:val="single" w:color="0462C1"/>
                </w:rPr>
                <w:t>–</w:t>
              </w:r>
              <w:r w:rsidR="00F67C3A">
                <w:rPr>
                  <w:color w:val="0462C1"/>
                  <w:spacing w:val="-3"/>
                  <w:sz w:val="24"/>
                  <w:u w:val="single" w:color="0462C1"/>
                </w:rPr>
                <w:t xml:space="preserve"> </w:t>
              </w:r>
              <w:r w:rsidR="00F67C3A">
                <w:rPr>
                  <w:color w:val="0462C1"/>
                  <w:sz w:val="24"/>
                  <w:u w:val="single" w:color="0462C1"/>
                </w:rPr>
                <w:t>Johan</w:t>
              </w:r>
              <w:r w:rsidR="00F67C3A">
                <w:rPr>
                  <w:color w:val="0462C1"/>
                  <w:spacing w:val="-1"/>
                  <w:sz w:val="24"/>
                  <w:u w:val="single" w:color="0462C1"/>
                </w:rPr>
                <w:t xml:space="preserve"> </w:t>
              </w:r>
              <w:r w:rsidR="00F67C3A">
                <w:rPr>
                  <w:color w:val="0462C1"/>
                  <w:sz w:val="24"/>
                  <w:u w:val="single" w:color="0462C1"/>
                </w:rPr>
                <w:t>Norberg</w:t>
              </w:r>
            </w:hyperlink>
          </w:p>
        </w:tc>
      </w:tr>
    </w:tbl>
    <w:p w14:paraId="71846BC8" w14:textId="2793105F" w:rsidR="00705989" w:rsidRDefault="00705989"/>
    <w:p w14:paraId="4FE7CC6D" w14:textId="0A9A491E" w:rsidR="00E45138" w:rsidRDefault="00E45138"/>
    <w:p w14:paraId="5BF3BD5E" w14:textId="30B4A534" w:rsidR="00E45138" w:rsidRDefault="00E45138"/>
    <w:p w14:paraId="1D327E81" w14:textId="352BE0B3" w:rsidR="00E45138" w:rsidRDefault="00E45138"/>
    <w:p w14:paraId="6F57F197" w14:textId="1BDC2166" w:rsidR="00E45138" w:rsidRDefault="00E45138"/>
    <w:p w14:paraId="66F9FD20" w14:textId="1F70A1DF" w:rsidR="00E45138" w:rsidRDefault="00E45138"/>
    <w:p w14:paraId="3EFEBB68" w14:textId="4D6864FD" w:rsidR="00E45138" w:rsidRDefault="00E45138"/>
    <w:p w14:paraId="38F72071" w14:textId="7BA4636B" w:rsidR="00E45138" w:rsidRDefault="00E45138"/>
    <w:p w14:paraId="6C86EDF0" w14:textId="0F6309F3" w:rsidR="00E45138" w:rsidRDefault="00E45138"/>
    <w:p w14:paraId="65816932" w14:textId="30AD8CAA" w:rsidR="00E45138" w:rsidRDefault="00E45138"/>
    <w:p w14:paraId="0CFA2602" w14:textId="7390E2CE" w:rsidR="00E45138" w:rsidRDefault="00E45138"/>
    <w:p w14:paraId="1859EF00" w14:textId="4D3297B5" w:rsidR="00E45138" w:rsidRDefault="00E45138"/>
    <w:p w14:paraId="28F2EA40" w14:textId="0A115785" w:rsidR="00E45138" w:rsidRDefault="00E45138"/>
    <w:p w14:paraId="56573A9E" w14:textId="6EA06560" w:rsidR="00E45138" w:rsidRPr="009B5602" w:rsidRDefault="00E45138">
      <w:pPr>
        <w:rPr>
          <w:b/>
          <w:bCs/>
          <w:sz w:val="32"/>
          <w:szCs w:val="32"/>
          <w:u w:val="single"/>
        </w:rPr>
      </w:pPr>
      <w:r w:rsidRPr="009B5602">
        <w:rPr>
          <w:b/>
          <w:bCs/>
          <w:sz w:val="32"/>
          <w:szCs w:val="32"/>
          <w:u w:val="single"/>
        </w:rPr>
        <w:t>Career Pathways in Politics:</w:t>
      </w:r>
    </w:p>
    <w:p w14:paraId="1A5E0219" w14:textId="2383340D" w:rsidR="00E45138" w:rsidRDefault="00E45138"/>
    <w:p w14:paraId="7B70AEAF" w14:textId="1CFCE718" w:rsidR="00E45138" w:rsidRPr="009B5602" w:rsidRDefault="00EF6988">
      <w:pPr>
        <w:rPr>
          <w:b/>
          <w:bCs/>
          <w:u w:val="single"/>
        </w:rPr>
      </w:pPr>
      <w:r w:rsidRPr="009B5602">
        <w:rPr>
          <w:b/>
          <w:bCs/>
          <w:u w:val="single"/>
        </w:rPr>
        <w:t>Top Politics Universities:</w:t>
      </w:r>
    </w:p>
    <w:p w14:paraId="2D3A5624" w14:textId="3207756D" w:rsidR="00EF6988" w:rsidRDefault="00EF6988"/>
    <w:p w14:paraId="6330A1F9" w14:textId="00BD6C3E" w:rsidR="00EF6988" w:rsidRDefault="00CE3A08">
      <w:r>
        <w:t xml:space="preserve">Oxford </w:t>
      </w:r>
      <w:hyperlink r:id="rId66" w:history="1">
        <w:r w:rsidR="00CF73FA">
          <w:rPr>
            <w:rStyle w:val="Hyperlink"/>
          </w:rPr>
          <w:t>University of Oxford | Course Finder (thecompleteuniversityguide.co.uk)</w:t>
        </w:r>
      </w:hyperlink>
    </w:p>
    <w:p w14:paraId="0108FC94" w14:textId="50CE6095" w:rsidR="00CE3A08" w:rsidRDefault="00CE3A08"/>
    <w:p w14:paraId="185C020D" w14:textId="34CB38EC" w:rsidR="00CE3A08" w:rsidRDefault="00CE3A08">
      <w:r>
        <w:t>University College London</w:t>
      </w:r>
      <w:r w:rsidR="00CF73FA">
        <w:t xml:space="preserve"> </w:t>
      </w:r>
      <w:hyperlink r:id="rId67" w:history="1">
        <w:r w:rsidR="00CF73FA">
          <w:rPr>
            <w:rStyle w:val="Hyperlink"/>
          </w:rPr>
          <w:t>UCL (University College London) | Course Finder (thecompleteuniversityguide.co.uk)</w:t>
        </w:r>
      </w:hyperlink>
    </w:p>
    <w:p w14:paraId="49A9EB48" w14:textId="16B40180" w:rsidR="00CE3A08" w:rsidRDefault="00CE3A08"/>
    <w:p w14:paraId="12AA44E6" w14:textId="4FA199E4" w:rsidR="00CE3A08" w:rsidRDefault="00CE3A08">
      <w:r>
        <w:t>London School of Economics</w:t>
      </w:r>
      <w:r w:rsidR="00CF73FA">
        <w:t xml:space="preserve"> </w:t>
      </w:r>
      <w:hyperlink r:id="rId68" w:history="1">
        <w:r w:rsidR="00445B7E">
          <w:rPr>
            <w:rStyle w:val="Hyperlink"/>
          </w:rPr>
          <w:t>London School of Economics and Political Science, University of London | Course Finder (thecompleteuniversityguide.co.uk)</w:t>
        </w:r>
      </w:hyperlink>
    </w:p>
    <w:p w14:paraId="0599A9B5" w14:textId="73102B1D" w:rsidR="006E7954" w:rsidRDefault="006E7954"/>
    <w:p w14:paraId="4E52F7BD" w14:textId="1EB37D6A" w:rsidR="006E7954" w:rsidRPr="009B5602" w:rsidRDefault="006E7954">
      <w:pPr>
        <w:rPr>
          <w:b/>
          <w:bCs/>
          <w:u w:val="single"/>
        </w:rPr>
      </w:pPr>
      <w:r w:rsidRPr="009B5602">
        <w:rPr>
          <w:b/>
          <w:bCs/>
          <w:u w:val="single"/>
        </w:rPr>
        <w:t xml:space="preserve">Local Universities: </w:t>
      </w:r>
    </w:p>
    <w:p w14:paraId="66DF1383" w14:textId="16FC77C9" w:rsidR="006E7954" w:rsidRDefault="006E7954"/>
    <w:p w14:paraId="6E8C22C6" w14:textId="523E5C83" w:rsidR="006E7954" w:rsidRDefault="006E7954">
      <w:r>
        <w:t>Southampton University</w:t>
      </w:r>
      <w:r w:rsidR="00E4596F">
        <w:t xml:space="preserve"> </w:t>
      </w:r>
      <w:hyperlink r:id="rId69" w:history="1">
        <w:proofErr w:type="spellStart"/>
        <w:r w:rsidR="00E4596F">
          <w:rPr>
            <w:rStyle w:val="Hyperlink"/>
          </w:rPr>
          <w:t>University</w:t>
        </w:r>
        <w:proofErr w:type="spellEnd"/>
        <w:r w:rsidR="00E4596F">
          <w:rPr>
            <w:rStyle w:val="Hyperlink"/>
          </w:rPr>
          <w:t xml:space="preserve"> of Southampton | Course Finder (thecompleteuniversityguide.co.uk)</w:t>
        </w:r>
      </w:hyperlink>
    </w:p>
    <w:p w14:paraId="1F0CE1B1" w14:textId="4C3B0CF4" w:rsidR="006E7954" w:rsidRDefault="006E7954"/>
    <w:p w14:paraId="106CDBB0" w14:textId="782026FA" w:rsidR="006E7954" w:rsidRDefault="006E7954">
      <w:r>
        <w:t xml:space="preserve">Portsmouth University </w:t>
      </w:r>
      <w:hyperlink r:id="rId70" w:history="1">
        <w:proofErr w:type="spellStart"/>
        <w:r w:rsidR="009B5602">
          <w:rPr>
            <w:rStyle w:val="Hyperlink"/>
          </w:rPr>
          <w:t>University</w:t>
        </w:r>
        <w:proofErr w:type="spellEnd"/>
        <w:r w:rsidR="009B5602">
          <w:rPr>
            <w:rStyle w:val="Hyperlink"/>
          </w:rPr>
          <w:t xml:space="preserve"> of Portsmouth | Course Finder (thecompleteuniversityguide.co.uk)</w:t>
        </w:r>
      </w:hyperlink>
    </w:p>
    <w:p w14:paraId="048443C1" w14:textId="6127EB33" w:rsidR="00E058C6" w:rsidRDefault="00E058C6"/>
    <w:p w14:paraId="5376E42F" w14:textId="131CC50E" w:rsidR="00E058C6" w:rsidRDefault="00E058C6"/>
    <w:p w14:paraId="51C065BA" w14:textId="5D0B80E3" w:rsidR="00E058C6" w:rsidRDefault="00E058C6"/>
    <w:p w14:paraId="1D5C6905" w14:textId="5C90A937" w:rsidR="00E058C6" w:rsidRPr="00E058C6" w:rsidRDefault="00E058C6">
      <w:pPr>
        <w:rPr>
          <w:b/>
          <w:bCs/>
          <w:u w:val="single"/>
        </w:rPr>
      </w:pPr>
      <w:r w:rsidRPr="00E058C6">
        <w:rPr>
          <w:b/>
          <w:bCs/>
          <w:u w:val="single"/>
        </w:rPr>
        <w:t>Politics careers:</w:t>
      </w:r>
    </w:p>
    <w:p w14:paraId="71664ED6" w14:textId="34B87FBE" w:rsidR="00E058C6" w:rsidRDefault="0073279A">
      <w:r>
        <w:rPr>
          <w:noProof/>
        </w:rPr>
        <w:drawing>
          <wp:anchor distT="0" distB="0" distL="114300" distR="114300" simplePos="0" relativeHeight="251676160" behindDoc="0" locked="0" layoutInCell="1" allowOverlap="1" wp14:anchorId="644E30A6" wp14:editId="3541263B">
            <wp:simplePos x="0" y="0"/>
            <wp:positionH relativeFrom="column">
              <wp:posOffset>6616</wp:posOffset>
            </wp:positionH>
            <wp:positionV relativeFrom="paragraph">
              <wp:posOffset>249673</wp:posOffset>
            </wp:positionV>
            <wp:extent cx="6697980" cy="5277485"/>
            <wp:effectExtent l="0" t="0" r="7620" b="0"/>
            <wp:wrapSquare wrapText="bothSides"/>
            <wp:docPr id="18" name="Picture 18" descr="Top Careers for Aspiring Poli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Careers for Aspiring Politicia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97980" cy="527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0F5CC" w14:textId="2B9EB688" w:rsidR="00E058C6" w:rsidRPr="00E058C6" w:rsidRDefault="00E058C6"/>
    <w:sectPr w:rsidR="00E058C6" w:rsidRPr="00E058C6" w:rsidSect="0073279A">
      <w:pgSz w:w="11910" w:h="16840"/>
      <w:pgMar w:top="660" w:right="1278"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C1267"/>
    <w:multiLevelType w:val="hybridMultilevel"/>
    <w:tmpl w:val="6E3A47E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0A628B5"/>
    <w:multiLevelType w:val="hybridMultilevel"/>
    <w:tmpl w:val="AFD62490"/>
    <w:lvl w:ilvl="0" w:tplc="F754D8F8">
      <w:start w:val="1"/>
      <w:numFmt w:val="decimal"/>
      <w:lvlText w:val="%1."/>
      <w:lvlJc w:val="left"/>
      <w:pPr>
        <w:ind w:left="1300" w:hanging="361"/>
        <w:jc w:val="left"/>
      </w:pPr>
      <w:rPr>
        <w:rFonts w:ascii="Calibri Light" w:eastAsia="Calibri Light" w:hAnsi="Calibri Light" w:cs="Calibri Light" w:hint="default"/>
        <w:w w:val="100"/>
        <w:sz w:val="24"/>
        <w:szCs w:val="24"/>
        <w:lang w:val="en-US" w:eastAsia="en-US" w:bidi="ar-SA"/>
      </w:rPr>
    </w:lvl>
    <w:lvl w:ilvl="1" w:tplc="5B4618DA">
      <w:numFmt w:val="bullet"/>
      <w:lvlText w:val="•"/>
      <w:lvlJc w:val="left"/>
      <w:pPr>
        <w:ind w:left="2346" w:hanging="361"/>
      </w:pPr>
      <w:rPr>
        <w:rFonts w:hint="default"/>
        <w:lang w:val="en-US" w:eastAsia="en-US" w:bidi="ar-SA"/>
      </w:rPr>
    </w:lvl>
    <w:lvl w:ilvl="2" w:tplc="CCD6BE74">
      <w:numFmt w:val="bullet"/>
      <w:lvlText w:val="•"/>
      <w:lvlJc w:val="left"/>
      <w:pPr>
        <w:ind w:left="3393" w:hanging="361"/>
      </w:pPr>
      <w:rPr>
        <w:rFonts w:hint="default"/>
        <w:lang w:val="en-US" w:eastAsia="en-US" w:bidi="ar-SA"/>
      </w:rPr>
    </w:lvl>
    <w:lvl w:ilvl="3" w:tplc="EF6E06EC">
      <w:numFmt w:val="bullet"/>
      <w:lvlText w:val="•"/>
      <w:lvlJc w:val="left"/>
      <w:pPr>
        <w:ind w:left="4439" w:hanging="361"/>
      </w:pPr>
      <w:rPr>
        <w:rFonts w:hint="default"/>
        <w:lang w:val="en-US" w:eastAsia="en-US" w:bidi="ar-SA"/>
      </w:rPr>
    </w:lvl>
    <w:lvl w:ilvl="4" w:tplc="FD2646A4">
      <w:numFmt w:val="bullet"/>
      <w:lvlText w:val="•"/>
      <w:lvlJc w:val="left"/>
      <w:pPr>
        <w:ind w:left="5486" w:hanging="361"/>
      </w:pPr>
      <w:rPr>
        <w:rFonts w:hint="default"/>
        <w:lang w:val="en-US" w:eastAsia="en-US" w:bidi="ar-SA"/>
      </w:rPr>
    </w:lvl>
    <w:lvl w:ilvl="5" w:tplc="5ACE0FAE">
      <w:numFmt w:val="bullet"/>
      <w:lvlText w:val="•"/>
      <w:lvlJc w:val="left"/>
      <w:pPr>
        <w:ind w:left="6533" w:hanging="361"/>
      </w:pPr>
      <w:rPr>
        <w:rFonts w:hint="default"/>
        <w:lang w:val="en-US" w:eastAsia="en-US" w:bidi="ar-SA"/>
      </w:rPr>
    </w:lvl>
    <w:lvl w:ilvl="6" w:tplc="0178D6C8">
      <w:numFmt w:val="bullet"/>
      <w:lvlText w:val="•"/>
      <w:lvlJc w:val="left"/>
      <w:pPr>
        <w:ind w:left="7579" w:hanging="361"/>
      </w:pPr>
      <w:rPr>
        <w:rFonts w:hint="default"/>
        <w:lang w:val="en-US" w:eastAsia="en-US" w:bidi="ar-SA"/>
      </w:rPr>
    </w:lvl>
    <w:lvl w:ilvl="7" w:tplc="4B2A1528">
      <w:numFmt w:val="bullet"/>
      <w:lvlText w:val="•"/>
      <w:lvlJc w:val="left"/>
      <w:pPr>
        <w:ind w:left="8626" w:hanging="361"/>
      </w:pPr>
      <w:rPr>
        <w:rFonts w:hint="default"/>
        <w:lang w:val="en-US" w:eastAsia="en-US" w:bidi="ar-SA"/>
      </w:rPr>
    </w:lvl>
    <w:lvl w:ilvl="8" w:tplc="EE6C6968">
      <w:numFmt w:val="bullet"/>
      <w:lvlText w:val="•"/>
      <w:lvlJc w:val="left"/>
      <w:pPr>
        <w:ind w:left="9673" w:hanging="361"/>
      </w:pPr>
      <w:rPr>
        <w:rFonts w:hint="default"/>
        <w:lang w:val="en-US" w:eastAsia="en-US" w:bidi="ar-SA"/>
      </w:rPr>
    </w:lvl>
  </w:abstractNum>
  <w:abstractNum w:abstractNumId="2" w15:restartNumberingAfterBreak="0">
    <w:nsid w:val="26CE66A9"/>
    <w:multiLevelType w:val="hybridMultilevel"/>
    <w:tmpl w:val="63841770"/>
    <w:lvl w:ilvl="0" w:tplc="698A31C0">
      <w:numFmt w:val="bullet"/>
      <w:lvlText w:val=""/>
      <w:lvlJc w:val="left"/>
      <w:pPr>
        <w:ind w:left="1300" w:hanging="361"/>
      </w:pPr>
      <w:rPr>
        <w:rFonts w:ascii="Wingdings" w:eastAsia="Wingdings" w:hAnsi="Wingdings" w:cs="Wingdings" w:hint="default"/>
        <w:w w:val="100"/>
        <w:sz w:val="24"/>
        <w:szCs w:val="24"/>
        <w:lang w:val="en-US" w:eastAsia="en-US" w:bidi="ar-SA"/>
      </w:rPr>
    </w:lvl>
    <w:lvl w:ilvl="1" w:tplc="F67A5ED0">
      <w:numFmt w:val="bullet"/>
      <w:lvlText w:val="•"/>
      <w:lvlJc w:val="left"/>
      <w:pPr>
        <w:ind w:left="2346" w:hanging="361"/>
      </w:pPr>
      <w:rPr>
        <w:rFonts w:hint="default"/>
        <w:lang w:val="en-US" w:eastAsia="en-US" w:bidi="ar-SA"/>
      </w:rPr>
    </w:lvl>
    <w:lvl w:ilvl="2" w:tplc="DD583160">
      <w:numFmt w:val="bullet"/>
      <w:lvlText w:val="•"/>
      <w:lvlJc w:val="left"/>
      <w:pPr>
        <w:ind w:left="3393" w:hanging="361"/>
      </w:pPr>
      <w:rPr>
        <w:rFonts w:hint="default"/>
        <w:lang w:val="en-US" w:eastAsia="en-US" w:bidi="ar-SA"/>
      </w:rPr>
    </w:lvl>
    <w:lvl w:ilvl="3" w:tplc="9AFAF8B0">
      <w:numFmt w:val="bullet"/>
      <w:lvlText w:val="•"/>
      <w:lvlJc w:val="left"/>
      <w:pPr>
        <w:ind w:left="4439" w:hanging="361"/>
      </w:pPr>
      <w:rPr>
        <w:rFonts w:hint="default"/>
        <w:lang w:val="en-US" w:eastAsia="en-US" w:bidi="ar-SA"/>
      </w:rPr>
    </w:lvl>
    <w:lvl w:ilvl="4" w:tplc="42F6434A">
      <w:numFmt w:val="bullet"/>
      <w:lvlText w:val="•"/>
      <w:lvlJc w:val="left"/>
      <w:pPr>
        <w:ind w:left="5486" w:hanging="361"/>
      </w:pPr>
      <w:rPr>
        <w:rFonts w:hint="default"/>
        <w:lang w:val="en-US" w:eastAsia="en-US" w:bidi="ar-SA"/>
      </w:rPr>
    </w:lvl>
    <w:lvl w:ilvl="5" w:tplc="DBF4D9D8">
      <w:numFmt w:val="bullet"/>
      <w:lvlText w:val="•"/>
      <w:lvlJc w:val="left"/>
      <w:pPr>
        <w:ind w:left="6533" w:hanging="361"/>
      </w:pPr>
      <w:rPr>
        <w:rFonts w:hint="default"/>
        <w:lang w:val="en-US" w:eastAsia="en-US" w:bidi="ar-SA"/>
      </w:rPr>
    </w:lvl>
    <w:lvl w:ilvl="6" w:tplc="B52E534A">
      <w:numFmt w:val="bullet"/>
      <w:lvlText w:val="•"/>
      <w:lvlJc w:val="left"/>
      <w:pPr>
        <w:ind w:left="7579" w:hanging="361"/>
      </w:pPr>
      <w:rPr>
        <w:rFonts w:hint="default"/>
        <w:lang w:val="en-US" w:eastAsia="en-US" w:bidi="ar-SA"/>
      </w:rPr>
    </w:lvl>
    <w:lvl w:ilvl="7" w:tplc="ACF6EA5A">
      <w:numFmt w:val="bullet"/>
      <w:lvlText w:val="•"/>
      <w:lvlJc w:val="left"/>
      <w:pPr>
        <w:ind w:left="8626" w:hanging="361"/>
      </w:pPr>
      <w:rPr>
        <w:rFonts w:hint="default"/>
        <w:lang w:val="en-US" w:eastAsia="en-US" w:bidi="ar-SA"/>
      </w:rPr>
    </w:lvl>
    <w:lvl w:ilvl="8" w:tplc="023E69F8">
      <w:numFmt w:val="bullet"/>
      <w:lvlText w:val="•"/>
      <w:lvlJc w:val="left"/>
      <w:pPr>
        <w:ind w:left="9673" w:hanging="361"/>
      </w:pPr>
      <w:rPr>
        <w:rFonts w:hint="default"/>
        <w:lang w:val="en-US" w:eastAsia="en-US" w:bidi="ar-SA"/>
      </w:rPr>
    </w:lvl>
  </w:abstractNum>
  <w:abstractNum w:abstractNumId="3" w15:restartNumberingAfterBreak="0">
    <w:nsid w:val="43AD0DB6"/>
    <w:multiLevelType w:val="hybridMultilevel"/>
    <w:tmpl w:val="0EE0E7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B5B2F5F"/>
    <w:multiLevelType w:val="hybridMultilevel"/>
    <w:tmpl w:val="21E6E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334329"/>
    <w:multiLevelType w:val="hybridMultilevel"/>
    <w:tmpl w:val="5AE44D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81A0529"/>
    <w:multiLevelType w:val="hybridMultilevel"/>
    <w:tmpl w:val="B436336C"/>
    <w:lvl w:ilvl="0" w:tplc="F82C39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4C7AEC"/>
    <w:multiLevelType w:val="hybridMultilevel"/>
    <w:tmpl w:val="1FA089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4890597"/>
    <w:multiLevelType w:val="hybridMultilevel"/>
    <w:tmpl w:val="2A488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4"/>
  </w:num>
  <w:num w:numId="5">
    <w:abstractNumId w:val="0"/>
  </w:num>
  <w:num w:numId="6">
    <w:abstractNumId w:val="5"/>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F784B"/>
    <w:rsid w:val="00026352"/>
    <w:rsid w:val="000B1CEB"/>
    <w:rsid w:val="000C3EB0"/>
    <w:rsid w:val="00103584"/>
    <w:rsid w:val="00157EE2"/>
    <w:rsid w:val="001E42DB"/>
    <w:rsid w:val="002033CC"/>
    <w:rsid w:val="00256EAC"/>
    <w:rsid w:val="00272899"/>
    <w:rsid w:val="002A3617"/>
    <w:rsid w:val="002B4FCE"/>
    <w:rsid w:val="00383556"/>
    <w:rsid w:val="00395697"/>
    <w:rsid w:val="003A3EE3"/>
    <w:rsid w:val="003C2352"/>
    <w:rsid w:val="00445B7E"/>
    <w:rsid w:val="00454338"/>
    <w:rsid w:val="00454FBF"/>
    <w:rsid w:val="004E72AE"/>
    <w:rsid w:val="00524FBB"/>
    <w:rsid w:val="00544A53"/>
    <w:rsid w:val="00681060"/>
    <w:rsid w:val="006E7954"/>
    <w:rsid w:val="006F2A3F"/>
    <w:rsid w:val="00705989"/>
    <w:rsid w:val="0073279A"/>
    <w:rsid w:val="00741A8D"/>
    <w:rsid w:val="00747372"/>
    <w:rsid w:val="00755DEC"/>
    <w:rsid w:val="00757F67"/>
    <w:rsid w:val="007C1FC3"/>
    <w:rsid w:val="00825425"/>
    <w:rsid w:val="008C5670"/>
    <w:rsid w:val="008C68DC"/>
    <w:rsid w:val="009009C5"/>
    <w:rsid w:val="009B5602"/>
    <w:rsid w:val="00AD45E1"/>
    <w:rsid w:val="00B4474E"/>
    <w:rsid w:val="00B534EB"/>
    <w:rsid w:val="00B73CB8"/>
    <w:rsid w:val="00B826BD"/>
    <w:rsid w:val="00C10ADE"/>
    <w:rsid w:val="00C3225A"/>
    <w:rsid w:val="00CC048E"/>
    <w:rsid w:val="00CE3A08"/>
    <w:rsid w:val="00CE3DA7"/>
    <w:rsid w:val="00CF73FA"/>
    <w:rsid w:val="00CF784B"/>
    <w:rsid w:val="00CF7CAA"/>
    <w:rsid w:val="00D1676F"/>
    <w:rsid w:val="00D52F8C"/>
    <w:rsid w:val="00DB3351"/>
    <w:rsid w:val="00DB7D28"/>
    <w:rsid w:val="00DD6F49"/>
    <w:rsid w:val="00E058C6"/>
    <w:rsid w:val="00E07FA9"/>
    <w:rsid w:val="00E45138"/>
    <w:rsid w:val="00E4596F"/>
    <w:rsid w:val="00E75CE1"/>
    <w:rsid w:val="00EF6988"/>
    <w:rsid w:val="00F00A44"/>
    <w:rsid w:val="00F3363D"/>
    <w:rsid w:val="00F6432D"/>
    <w:rsid w:val="00F67C3A"/>
    <w:rsid w:val="00F76515"/>
    <w:rsid w:val="00F97563"/>
    <w:rsid w:val="00FA7F49"/>
    <w:rsid w:val="00FC50F8"/>
    <w:rsid w:val="00FF414E"/>
    <w:rsid w:val="7392F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D48DEA0"/>
  <w15:docId w15:val="{2EDEC826-D0C7-4705-B116-3FD835D0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8"/>
      <w:ind w:left="107"/>
    </w:pPr>
    <w:rPr>
      <w:rFonts w:ascii="Arial" w:eastAsia="Arial" w:hAnsi="Arial" w:cs="Arial"/>
      <w:b/>
      <w:bCs/>
      <w:sz w:val="96"/>
      <w:szCs w:val="96"/>
    </w:rPr>
  </w:style>
  <w:style w:type="paragraph" w:styleId="ListParagraph">
    <w:name w:val="List Paragraph"/>
    <w:basedOn w:val="Normal"/>
    <w:uiPriority w:val="1"/>
    <w:qFormat/>
    <w:pPr>
      <w:ind w:left="130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semiHidden/>
    <w:unhideWhenUsed/>
    <w:rsid w:val="000B1CEB"/>
    <w:rPr>
      <w:color w:val="0000FF"/>
      <w:u w:val="single"/>
    </w:rPr>
  </w:style>
  <w:style w:type="paragraph" w:styleId="NoSpacing">
    <w:name w:val="No Spacing"/>
    <w:uiPriority w:val="1"/>
    <w:qFormat/>
    <w:rsid w:val="00D52F8C"/>
    <w:pPr>
      <w:widowControl/>
      <w:autoSpaceDE/>
      <w:autoSpaceDN/>
    </w:pPr>
    <w:rPr>
      <w:lang w:val="en-GB"/>
    </w:rPr>
  </w:style>
  <w:style w:type="paragraph" w:customStyle="1" w:styleId="Default">
    <w:name w:val="Default"/>
    <w:rsid w:val="00D52F8C"/>
    <w:pPr>
      <w:widowControl/>
      <w:adjustRightInd w:val="0"/>
    </w:pPr>
    <w:rPr>
      <w:rFonts w:ascii="Century Gothic" w:hAnsi="Century Gothic" w:cs="Century Gothic"/>
      <w:color w:val="000000"/>
      <w:sz w:val="24"/>
      <w:szCs w:val="24"/>
      <w:lang w:val="en-GB"/>
    </w:rPr>
  </w:style>
  <w:style w:type="paragraph" w:customStyle="1" w:styleId="article-full-body">
    <w:name w:val="article-full-body"/>
    <w:basedOn w:val="Normal"/>
    <w:rsid w:val="00157EE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sans-serif">
    <w:name w:val="sans-serif"/>
    <w:basedOn w:val="Normal"/>
    <w:rsid w:val="00157EE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ldbold">
    <w:name w:val="ld_bold"/>
    <w:basedOn w:val="DefaultParagraphFont"/>
    <w:rsid w:val="00157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894059">
      <w:bodyDiv w:val="1"/>
      <w:marLeft w:val="0"/>
      <w:marRight w:val="0"/>
      <w:marTop w:val="0"/>
      <w:marBottom w:val="0"/>
      <w:divBdr>
        <w:top w:val="none" w:sz="0" w:space="0" w:color="auto"/>
        <w:left w:val="none" w:sz="0" w:space="0" w:color="auto"/>
        <w:bottom w:val="none" w:sz="0" w:space="0" w:color="auto"/>
        <w:right w:val="none" w:sz="0" w:space="0" w:color="auto"/>
      </w:divBdr>
    </w:div>
    <w:div w:id="904218431">
      <w:bodyDiv w:val="1"/>
      <w:marLeft w:val="0"/>
      <w:marRight w:val="0"/>
      <w:marTop w:val="0"/>
      <w:marBottom w:val="0"/>
      <w:divBdr>
        <w:top w:val="none" w:sz="0" w:space="0" w:color="auto"/>
        <w:left w:val="none" w:sz="0" w:space="0" w:color="auto"/>
        <w:bottom w:val="none" w:sz="0" w:space="0" w:color="auto"/>
        <w:right w:val="none" w:sz="0" w:space="0" w:color="auto"/>
      </w:divBdr>
    </w:div>
    <w:div w:id="2095276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hyperlink" Target="https://www.bbc.co.uk/programmes/b00g6spw" TargetMode="External"/><Relationship Id="rId63" Type="http://schemas.openxmlformats.org/officeDocument/2006/relationships/hyperlink" Target="https://www.bbc.co.uk/tv/bbcparliament" TargetMode="External"/><Relationship Id="rId68" Type="http://schemas.openxmlformats.org/officeDocument/2006/relationships/hyperlink" Target="https://www.thecompleteuniversityguide.co.uk/courses/university-search/undergraduate/politics/london-school-of-economics-and-political-science-university-of-london" TargetMode="Externa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s://www.theguardian.com/tv-and-radio/2018/jun/17/political-podcasts-10-of-the-best" TargetMode="External"/><Relationship Id="rId58" Type="http://schemas.openxmlformats.org/officeDocument/2006/relationships/hyperlink" Target="https://www.weforum.org/videos/archive/" TargetMode="External"/><Relationship Id="rId66" Type="http://schemas.openxmlformats.org/officeDocument/2006/relationships/hyperlink" Target="https://www.thecompleteuniversityguide.co.uk/courses/university-search/undergraduate/politics/university-of-oxford" TargetMode="External"/><Relationship Id="rId5" Type="http://schemas.openxmlformats.org/officeDocument/2006/relationships/styles" Target="styles.xml"/><Relationship Id="rId61" Type="http://schemas.openxmlformats.org/officeDocument/2006/relationships/hyperlink" Target="https://www.bbc.co.uk/programmes/b00b2qm1"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www.bbc.co.uk/search?q=politics&amp;suggid" TargetMode="External"/><Relationship Id="rId56" Type="http://schemas.openxmlformats.org/officeDocument/2006/relationships/image" Target="media/image38.png"/><Relationship Id="rId64" Type="http://schemas.openxmlformats.org/officeDocument/2006/relationships/hyperlink" Target="https://www.youtube.com/watch?v=wdAhv0D1_hc" TargetMode="External"/><Relationship Id="rId69" Type="http://schemas.openxmlformats.org/officeDocument/2006/relationships/hyperlink" Target="https://www.thecompleteuniversityguide.co.uk/courses/university-search/undergraduate/politics/university-of-southampton" TargetMode="External"/><Relationship Id="rId8" Type="http://schemas.openxmlformats.org/officeDocument/2006/relationships/image" Target="media/image1.jpeg"/><Relationship Id="rId51" Type="http://schemas.openxmlformats.org/officeDocument/2006/relationships/hyperlink" Target="https://www.theguardian.com/politics/series/politicsweekly"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qualifications.pearson.com/content/dam/pdf/A%20Level/Politics/2017/Specification%20and%20sample%20assessments/A-level-Politics-Specification.pdf"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stitcher.com/podcast/alevel-politics-podcast" TargetMode="External"/><Relationship Id="rId59" Type="http://schemas.openxmlformats.org/officeDocument/2006/relationships/hyperlink" Target="https://www.bbc.co.uk/iplayer/episodes/b0bjf8p5/politics-live" TargetMode="External"/><Relationship Id="rId67" Type="http://schemas.openxmlformats.org/officeDocument/2006/relationships/hyperlink" Target="https://www.thecompleteuniversityguide.co.uk/courses/university-search/undergraduate/politics/ucl-university-college-london"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yperlink" Target="https://www.bbc.co.uk/sounds/play/m0006mr6" TargetMode="External"/><Relationship Id="rId62" Type="http://schemas.openxmlformats.org/officeDocument/2006/relationships/hyperlink" Target="https://www.bbc.co.uk/programmes/b006t1q9" TargetMode="External"/><Relationship Id="rId70" Type="http://schemas.openxmlformats.org/officeDocument/2006/relationships/hyperlink" Target="https://www.thecompleteuniversityguide.co.uk/courses/university-search/undergraduate/politics/university-of-portsmouth"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bbc.co.uk/programmes/b006s624" TargetMode="External"/><Relationship Id="rId57" Type="http://schemas.openxmlformats.org/officeDocument/2006/relationships/hyperlink" Target="https://www.bbc.co.uk/iplayer/search?q=climate%2Bchange"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bbc.co.uk/programmes/m0006shh?fbclid=IwAR3FGxbFGXmWSMPCpdu6ftBBzM6JNeyM_DTXS84ab2Wnc6pAngkFjykDrcU" TargetMode="External"/><Relationship Id="rId60" Type="http://schemas.openxmlformats.org/officeDocument/2006/relationships/hyperlink" Target="https://www.bbc.co.uk/iplayer/episodes/b0080bbs/the-andrew-marr-show" TargetMode="External"/><Relationship Id="rId65" Type="http://schemas.openxmlformats.org/officeDocument/2006/relationships/hyperlink" Target="https://www.youtube.com/watch?v=12YDLZq8rT4&amp;t=352s"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hyperlink" Target="https://www.politics.co.uk/podcast/" TargetMode="External"/><Relationship Id="rId55" Type="http://schemas.openxmlformats.org/officeDocument/2006/relationships/hyperlink" Target="https://www.learnoutloud.com/category_podcast.php?cat=0&amp;catid=26&amp;level=0&amp;id=26" TargetMode="External"/><Relationship Id="rId7" Type="http://schemas.openxmlformats.org/officeDocument/2006/relationships/webSettings" Target="webSettings.xml"/><Relationship Id="rId7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4B4FAD-69E2-4B0E-9196-B332CCD6B2D5}"/>
</file>

<file path=customXml/itemProps2.xml><?xml version="1.0" encoding="utf-8"?>
<ds:datastoreItem xmlns:ds="http://schemas.openxmlformats.org/officeDocument/2006/customXml" ds:itemID="{00BF3F58-69DA-45AC-882F-83EA7B247513}">
  <ds:schemaRefs>
    <ds:schemaRef ds:uri="http://schemas.microsoft.com/sharepoint/v3/contenttype/forms"/>
  </ds:schemaRefs>
</ds:datastoreItem>
</file>

<file path=customXml/itemProps3.xml><?xml version="1.0" encoding="utf-8"?>
<ds:datastoreItem xmlns:ds="http://schemas.openxmlformats.org/officeDocument/2006/customXml" ds:itemID="{1655A40A-A70D-423F-AB5F-6EFC03B096B9}">
  <ds:schemaRefs>
    <ds:schemaRef ds:uri="http://schemas.microsoft.com/office/2006/metadata/properties"/>
    <ds:schemaRef ds:uri="http://schemas.microsoft.com/office/infopath/2007/PartnerControls"/>
    <ds:schemaRef ds:uri="61aa305a-1fe2-4ecc-a12e-3f9d625704d3"/>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2041</Words>
  <Characters>11636</Characters>
  <Application>Microsoft Office Word</Application>
  <DocSecurity>0</DocSecurity>
  <Lines>96</Lines>
  <Paragraphs>27</Paragraphs>
  <ScaleCrop>false</ScaleCrop>
  <Company>Highcliffe School</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RBrowning</dc:creator>
  <cp:lastModifiedBy>MRoberts</cp:lastModifiedBy>
  <cp:revision>17</cp:revision>
  <dcterms:created xsi:type="dcterms:W3CDTF">2024-06-12T09:39:00Z</dcterms:created>
  <dcterms:modified xsi:type="dcterms:W3CDTF">2024-06-18T13:30:00Z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Adobe Acrobat Pro DC 20.9.20065</vt:lpwstr>
  </property>
  <property fmtid="{D5CDD505-2E9C-101B-9397-08002B2CF9AE}" pid="4" name="LastSaved">
    <vt:filetime>2022-07-05T00:00:00Z</vt:filetime>
  </property>
  <property fmtid="{D5CDD505-2E9C-101B-9397-08002B2CF9AE}" pid="5" name="ContentTypeId">
    <vt:lpwstr>0x010100E2EBDE9119B3054FACA6A51F068AB9D4</vt:lpwstr>
  </property>
  <property fmtid="{D5CDD505-2E9C-101B-9397-08002B2CF9AE}" pid="6" name="MediaServiceImageTags">
    <vt:lpwstr/>
  </property>
</Properties>
</file>